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0B9CC5" w14:textId="77777777" w:rsidR="00AF50FB" w:rsidRDefault="00AF50FB">
      <w:bookmarkStart w:id="0" w:name="_GoBack"/>
      <w:bookmarkEnd w:id="0"/>
    </w:p>
    <w:tbl>
      <w:tblPr>
        <w:tblStyle w:val="TableGrid"/>
        <w:tblW w:w="10110" w:type="dxa"/>
        <w:tblLayout w:type="fixed"/>
        <w:tblCellMar>
          <w:left w:w="0" w:type="dxa"/>
          <w:right w:w="0" w:type="dxa"/>
        </w:tblCellMar>
        <w:tblLook w:val="04A0" w:firstRow="1" w:lastRow="0" w:firstColumn="1" w:lastColumn="0" w:noHBand="0" w:noVBand="1"/>
      </w:tblPr>
      <w:tblGrid>
        <w:gridCol w:w="1800"/>
        <w:gridCol w:w="8310"/>
      </w:tblGrid>
      <w:tr w:rsidR="000B033C" w14:paraId="330B9CC7" w14:textId="77777777" w:rsidTr="62FA5510">
        <w:tc>
          <w:tcPr>
            <w:tcW w:w="10110" w:type="dxa"/>
            <w:gridSpan w:val="2"/>
          </w:tcPr>
          <w:p w14:paraId="330B9CC6" w14:textId="4E294756" w:rsidR="000B033C" w:rsidRPr="003A5646" w:rsidRDefault="000F5F9C" w:rsidP="000B033C">
            <w:pPr>
              <w:spacing w:before="120" w:after="120"/>
              <w:jc w:val="center"/>
              <w:rPr>
                <w:rFonts w:ascii="Calibri" w:hAnsi="Calibri" w:cs="Calibri"/>
              </w:rPr>
            </w:pPr>
            <w:r>
              <w:rPr>
                <w:noProof/>
                <w:color w:val="2B579A"/>
                <w:shd w:val="clear" w:color="auto" w:fill="E6E6E6"/>
              </w:rPr>
              <w:drawing>
                <wp:inline distT="0" distB="0" distL="0" distR="0" wp14:anchorId="723DD074" wp14:editId="66A9B323">
                  <wp:extent cx="5559552" cy="960120"/>
                  <wp:effectExtent l="0" t="0" r="3175" b="0"/>
                  <wp:docPr id="2011944835" name="Picture 1425645339" descr="https://ocio.ndc.nasa.gov/hq/ocio/OCIOStratComm/Shared%20Documents/Outreach%20Templates/2018%20Center%20and%20Service%20Area%20Banners%20for%20Message%20Templates/LaR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5645339"/>
                          <pic:cNvPicPr/>
                        </pic:nvPicPr>
                        <pic:blipFill>
                          <a:blip r:embed="rId8">
                            <a:extLst>
                              <a:ext uri="{28A0092B-C50C-407E-A947-70E740481C1C}">
                                <a14:useLocalDpi xmlns:a14="http://schemas.microsoft.com/office/drawing/2010/main" val="0"/>
                              </a:ext>
                            </a:extLst>
                          </a:blip>
                          <a:stretch>
                            <a:fillRect/>
                          </a:stretch>
                        </pic:blipFill>
                        <pic:spPr>
                          <a:xfrm>
                            <a:off x="0" y="0"/>
                            <a:ext cx="5559552" cy="960120"/>
                          </a:xfrm>
                          <a:prstGeom prst="rect">
                            <a:avLst/>
                          </a:prstGeom>
                        </pic:spPr>
                      </pic:pic>
                    </a:graphicData>
                  </a:graphic>
                </wp:inline>
              </w:drawing>
            </w:r>
          </w:p>
        </w:tc>
      </w:tr>
      <w:tr w:rsidR="003A5646" w:rsidRPr="006867C3" w14:paraId="330B9CCD" w14:textId="77777777" w:rsidTr="62FA5510">
        <w:tc>
          <w:tcPr>
            <w:tcW w:w="1800" w:type="dxa"/>
          </w:tcPr>
          <w:p w14:paraId="330B9CCB" w14:textId="77777777" w:rsidR="003A5646" w:rsidRPr="006867C3" w:rsidRDefault="003A5646" w:rsidP="00AF611F">
            <w:pPr>
              <w:spacing w:after="120"/>
              <w:ind w:left="115" w:right="115"/>
              <w:rPr>
                <w:rFonts w:cstheme="minorHAnsi"/>
                <w:b/>
              </w:rPr>
            </w:pPr>
            <w:r w:rsidRPr="006867C3">
              <w:rPr>
                <w:rFonts w:cstheme="minorHAnsi"/>
                <w:b/>
              </w:rPr>
              <w:t>To:</w:t>
            </w:r>
          </w:p>
        </w:tc>
        <w:tc>
          <w:tcPr>
            <w:tcW w:w="8310" w:type="dxa"/>
          </w:tcPr>
          <w:tbl>
            <w:tblPr>
              <w:tblW w:w="0" w:type="auto"/>
              <w:tblLayout w:type="fixed"/>
              <w:tblLook w:val="04A0" w:firstRow="1" w:lastRow="0" w:firstColumn="1" w:lastColumn="0" w:noHBand="0" w:noVBand="1"/>
            </w:tblPr>
            <w:tblGrid>
              <w:gridCol w:w="7170"/>
            </w:tblGrid>
            <w:tr w:rsidR="75B32DAA" w:rsidRPr="006867C3" w14:paraId="6D08CBDB" w14:textId="77777777" w:rsidTr="62FA5510">
              <w:tc>
                <w:tcPr>
                  <w:tcW w:w="7170" w:type="dxa"/>
                </w:tcPr>
                <w:p w14:paraId="24FD7341" w14:textId="2D3A3194" w:rsidR="75B32DAA" w:rsidRPr="006867C3" w:rsidRDefault="62FA5510" w:rsidP="0444D858">
                  <w:pPr>
                    <w:rPr>
                      <w:rFonts w:cstheme="minorHAnsi"/>
                    </w:rPr>
                  </w:pPr>
                  <w:r w:rsidRPr="006867C3">
                    <w:rPr>
                      <w:rFonts w:cstheme="minorHAnsi"/>
                    </w:rPr>
                    <w:t>All L</w:t>
                  </w:r>
                  <w:r w:rsidR="006867C3" w:rsidRPr="006867C3">
                    <w:rPr>
                      <w:rFonts w:cstheme="minorHAnsi"/>
                    </w:rPr>
                    <w:t>angley</w:t>
                  </w:r>
                  <w:r w:rsidRPr="006867C3">
                    <w:rPr>
                      <w:rFonts w:cstheme="minorHAnsi"/>
                    </w:rPr>
                    <w:t xml:space="preserve"> Personnel (civil servants and </w:t>
                  </w:r>
                  <w:r w:rsidR="004C7C6A" w:rsidRPr="006867C3">
                    <w:rPr>
                      <w:rFonts w:cstheme="minorHAnsi"/>
                    </w:rPr>
                    <w:t>contractors) –</w:t>
                  </w:r>
                  <w:r w:rsidRPr="006867C3">
                    <w:rPr>
                      <w:rFonts w:cstheme="minorHAnsi"/>
                    </w:rPr>
                    <w:t xml:space="preserve"> </w:t>
                  </w:r>
                  <w:r w:rsidRPr="006867C3">
                    <w:rPr>
                      <w:rFonts w:cstheme="minorHAnsi"/>
                      <w:b/>
                      <w:bCs/>
                    </w:rPr>
                    <w:t>PLEASE READ</w:t>
                  </w:r>
                </w:p>
              </w:tc>
            </w:tr>
          </w:tbl>
          <w:p w14:paraId="330B9CCC" w14:textId="01F60B8B" w:rsidR="003F2221" w:rsidRPr="006867C3" w:rsidRDefault="003F2221" w:rsidP="75B32DAA">
            <w:pPr>
              <w:spacing w:after="120"/>
              <w:ind w:right="115"/>
              <w:rPr>
                <w:rFonts w:cstheme="minorHAnsi"/>
              </w:rPr>
            </w:pPr>
          </w:p>
        </w:tc>
      </w:tr>
      <w:tr w:rsidR="003A5646" w:rsidRPr="006867C3" w14:paraId="330B9CD0" w14:textId="77777777" w:rsidTr="62FA5510">
        <w:tc>
          <w:tcPr>
            <w:tcW w:w="1800" w:type="dxa"/>
          </w:tcPr>
          <w:p w14:paraId="330B9CCE" w14:textId="77777777" w:rsidR="003A5646" w:rsidRPr="006867C3" w:rsidRDefault="003A5646" w:rsidP="00AF611F">
            <w:pPr>
              <w:spacing w:after="120"/>
              <w:ind w:left="115" w:right="115"/>
              <w:rPr>
                <w:rFonts w:cstheme="minorHAnsi"/>
                <w:b/>
              </w:rPr>
            </w:pPr>
            <w:r w:rsidRPr="006867C3">
              <w:rPr>
                <w:rFonts w:cstheme="minorHAnsi"/>
                <w:b/>
              </w:rPr>
              <w:t>Subject:</w:t>
            </w:r>
          </w:p>
        </w:tc>
        <w:tc>
          <w:tcPr>
            <w:tcW w:w="8310" w:type="dxa"/>
          </w:tcPr>
          <w:tbl>
            <w:tblPr>
              <w:tblW w:w="0" w:type="auto"/>
              <w:tblLayout w:type="fixed"/>
              <w:tblLook w:val="04A0" w:firstRow="1" w:lastRow="0" w:firstColumn="1" w:lastColumn="0" w:noHBand="0" w:noVBand="1"/>
            </w:tblPr>
            <w:tblGrid>
              <w:gridCol w:w="7170"/>
            </w:tblGrid>
            <w:tr w:rsidR="75B32DAA" w:rsidRPr="006867C3" w14:paraId="488D2B17" w14:textId="77777777" w:rsidTr="040AA64A">
              <w:tc>
                <w:tcPr>
                  <w:tcW w:w="7170" w:type="dxa"/>
                </w:tcPr>
                <w:p w14:paraId="29E1E745" w14:textId="38EF224B" w:rsidR="75B32DAA" w:rsidRPr="006867C3" w:rsidRDefault="00BE5E3F" w:rsidP="040AA64A">
                  <w:pPr>
                    <w:rPr>
                      <w:rStyle w:val="eop"/>
                      <w:rFonts w:cstheme="minorHAnsi"/>
                      <w:color w:val="000000" w:themeColor="text1"/>
                    </w:rPr>
                  </w:pPr>
                  <w:r w:rsidRPr="006867C3">
                    <w:rPr>
                      <w:rStyle w:val="normaltextrun"/>
                      <w:rFonts w:cstheme="minorHAnsi"/>
                      <w:b/>
                      <w:bCs/>
                      <w:color w:val="000000"/>
                      <w:shd w:val="clear" w:color="auto" w:fill="FFFFFF"/>
                    </w:rPr>
                    <w:t>Important IT Telework Guidance</w:t>
                  </w:r>
                  <w:r w:rsidRPr="006867C3">
                    <w:rPr>
                      <w:rStyle w:val="eop"/>
                      <w:rFonts w:cstheme="minorHAnsi"/>
                      <w:color w:val="000000"/>
                      <w:shd w:val="clear" w:color="auto" w:fill="FFFFFF"/>
                    </w:rPr>
                    <w:t> </w:t>
                  </w:r>
                </w:p>
              </w:tc>
            </w:tr>
          </w:tbl>
          <w:p w14:paraId="330B9CCF" w14:textId="3D66D2F1" w:rsidR="003A5646" w:rsidRPr="006867C3" w:rsidRDefault="003A5646" w:rsidP="75B32DAA">
            <w:pPr>
              <w:spacing w:after="120"/>
              <w:ind w:right="115"/>
              <w:rPr>
                <w:rFonts w:eastAsia="Calibri" w:cstheme="minorHAnsi"/>
                <w:b/>
                <w:bCs/>
              </w:rPr>
            </w:pPr>
          </w:p>
        </w:tc>
      </w:tr>
      <w:tr w:rsidR="008B1424" w:rsidRPr="006867C3" w14:paraId="330B9CDF" w14:textId="77777777" w:rsidTr="62FA5510">
        <w:tc>
          <w:tcPr>
            <w:tcW w:w="1800" w:type="dxa"/>
          </w:tcPr>
          <w:p w14:paraId="330B9CDD" w14:textId="4DF0A5C2" w:rsidR="008B1424" w:rsidRPr="006867C3" w:rsidRDefault="75B32DAA" w:rsidP="75B32DAA">
            <w:pPr>
              <w:spacing w:after="120"/>
              <w:ind w:right="115"/>
              <w:rPr>
                <w:rFonts w:cstheme="minorHAnsi"/>
                <w:b/>
                <w:bCs/>
              </w:rPr>
            </w:pPr>
            <w:r w:rsidRPr="006867C3">
              <w:rPr>
                <w:rFonts w:cstheme="minorHAnsi"/>
                <w:b/>
                <w:bCs/>
              </w:rPr>
              <w:t xml:space="preserve"> Date/Time: </w:t>
            </w:r>
          </w:p>
        </w:tc>
        <w:tc>
          <w:tcPr>
            <w:tcW w:w="8310" w:type="dxa"/>
          </w:tcPr>
          <w:p w14:paraId="330B9CDE" w14:textId="1E4A86FA" w:rsidR="00DC4C53" w:rsidRPr="006867C3" w:rsidRDefault="62FA5510" w:rsidP="00BE5E3F">
            <w:pPr>
              <w:spacing w:after="120"/>
              <w:rPr>
                <w:rFonts w:cstheme="minorHAnsi"/>
              </w:rPr>
            </w:pPr>
            <w:r w:rsidRPr="006867C3">
              <w:rPr>
                <w:rFonts w:cstheme="minorHAnsi"/>
              </w:rPr>
              <w:t xml:space="preserve">   3/16/2020</w:t>
            </w:r>
          </w:p>
        </w:tc>
      </w:tr>
      <w:tr w:rsidR="00EE637E" w:rsidRPr="006867C3" w14:paraId="330B9CEB" w14:textId="77777777" w:rsidTr="62FA5510">
        <w:trPr>
          <w:trHeight w:val="4940"/>
        </w:trPr>
        <w:tc>
          <w:tcPr>
            <w:tcW w:w="1800" w:type="dxa"/>
          </w:tcPr>
          <w:p w14:paraId="330B9CE9" w14:textId="5DBDFB4C" w:rsidR="00EE637E" w:rsidRPr="006867C3" w:rsidRDefault="00EE637E" w:rsidP="00BE5E3F">
            <w:pPr>
              <w:spacing w:after="120"/>
              <w:ind w:right="115"/>
              <w:rPr>
                <w:rFonts w:cstheme="minorHAnsi"/>
                <w:b/>
                <w:bCs/>
              </w:rPr>
            </w:pPr>
            <w:r w:rsidRPr="006867C3">
              <w:rPr>
                <w:rFonts w:cstheme="minorHAnsi"/>
                <w:b/>
              </w:rPr>
              <w:t xml:space="preserve"> Teleworking Tips: </w:t>
            </w:r>
          </w:p>
        </w:tc>
        <w:tc>
          <w:tcPr>
            <w:tcW w:w="8310" w:type="dxa"/>
          </w:tcPr>
          <w:p w14:paraId="5B9EA7CF" w14:textId="6A28E4B9" w:rsidR="157483CE" w:rsidRPr="006867C3" w:rsidRDefault="62FA5510" w:rsidP="62FA5510">
            <w:pPr>
              <w:pStyle w:val="paragraph"/>
              <w:spacing w:before="0" w:beforeAutospacing="0" w:after="0" w:afterAutospacing="0"/>
              <w:ind w:left="105" w:right="105"/>
              <w:rPr>
                <w:rStyle w:val="normaltextrun"/>
                <w:rFonts w:asciiTheme="minorHAnsi" w:hAnsiTheme="minorHAnsi" w:cstheme="minorHAnsi"/>
                <w:b/>
                <w:bCs/>
                <w:sz w:val="22"/>
                <w:szCs w:val="22"/>
              </w:rPr>
            </w:pPr>
            <w:r w:rsidRPr="006867C3">
              <w:rPr>
                <w:rStyle w:val="normaltextrun"/>
                <w:rFonts w:asciiTheme="minorHAnsi" w:hAnsiTheme="minorHAnsi" w:cstheme="minorHAnsi"/>
                <w:b/>
                <w:bCs/>
                <w:sz w:val="22"/>
                <w:szCs w:val="22"/>
              </w:rPr>
              <w:t>Important information to help you work remotely and collaborate effectively with your colleagues during the COVID19 scenario. </w:t>
            </w:r>
          </w:p>
          <w:p w14:paraId="3A25B591" w14:textId="7B1503E4" w:rsidR="157483CE" w:rsidRPr="006867C3" w:rsidRDefault="157483CE" w:rsidP="62FA5510">
            <w:pPr>
              <w:pStyle w:val="paragraph"/>
              <w:spacing w:before="0" w:beforeAutospacing="0" w:after="0" w:afterAutospacing="0"/>
              <w:ind w:left="360"/>
              <w:rPr>
                <w:rStyle w:val="eop"/>
                <w:rFonts w:asciiTheme="minorHAnsi" w:hAnsiTheme="minorHAnsi" w:cstheme="minorHAnsi"/>
                <w:b/>
                <w:bCs/>
                <w:sz w:val="22"/>
                <w:szCs w:val="22"/>
              </w:rPr>
            </w:pPr>
          </w:p>
          <w:p w14:paraId="0638D16E" w14:textId="2C4AC32D" w:rsidR="040AA64A" w:rsidRPr="006867C3" w:rsidRDefault="62FA5510" w:rsidP="62FA5510">
            <w:pPr>
              <w:pStyle w:val="paragraph"/>
              <w:spacing w:before="0" w:beforeAutospacing="0" w:after="0" w:afterAutospacing="0"/>
              <w:rPr>
                <w:rStyle w:val="eop"/>
                <w:rFonts w:asciiTheme="minorHAnsi" w:hAnsiTheme="minorHAnsi" w:cstheme="minorHAnsi"/>
                <w:sz w:val="22"/>
                <w:szCs w:val="22"/>
              </w:rPr>
            </w:pPr>
            <w:r w:rsidRPr="006867C3">
              <w:rPr>
                <w:rFonts w:asciiTheme="minorHAnsi" w:eastAsiaTheme="majorEastAsia" w:hAnsiTheme="minorHAnsi" w:cstheme="minorHAnsi"/>
                <w:color w:val="2E74B5" w:themeColor="accent1" w:themeShade="BF"/>
                <w:sz w:val="22"/>
                <w:szCs w:val="22"/>
              </w:rPr>
              <w:t xml:space="preserve">  If You </w:t>
            </w:r>
            <w:proofErr w:type="gramStart"/>
            <w:r w:rsidRPr="006867C3">
              <w:rPr>
                <w:rFonts w:asciiTheme="minorHAnsi" w:eastAsiaTheme="majorEastAsia" w:hAnsiTheme="minorHAnsi" w:cstheme="minorHAnsi"/>
                <w:color w:val="2E74B5" w:themeColor="accent1" w:themeShade="BF"/>
                <w:sz w:val="22"/>
                <w:szCs w:val="22"/>
              </w:rPr>
              <w:t>are Able to</w:t>
            </w:r>
            <w:proofErr w:type="gramEnd"/>
            <w:r w:rsidRPr="006867C3">
              <w:rPr>
                <w:rFonts w:asciiTheme="minorHAnsi" w:eastAsiaTheme="majorEastAsia" w:hAnsiTheme="minorHAnsi" w:cstheme="minorHAnsi"/>
                <w:color w:val="2E74B5" w:themeColor="accent1" w:themeShade="BF"/>
                <w:sz w:val="22"/>
                <w:szCs w:val="22"/>
              </w:rPr>
              <w:t xml:space="preserve"> Telework:</w:t>
            </w:r>
          </w:p>
          <w:p w14:paraId="2DD48B1F" w14:textId="03C0176F" w:rsidR="040AA64A" w:rsidRPr="006867C3" w:rsidRDefault="62FA5510" w:rsidP="62FA5510">
            <w:pPr>
              <w:pStyle w:val="paragraph"/>
              <w:numPr>
                <w:ilvl w:val="0"/>
                <w:numId w:val="19"/>
              </w:numPr>
              <w:spacing w:before="0" w:beforeAutospacing="0" w:after="0" w:afterAutospacing="0"/>
              <w:rPr>
                <w:rStyle w:val="normaltextrun"/>
                <w:rFonts w:asciiTheme="minorHAnsi" w:hAnsiTheme="minorHAnsi" w:cstheme="minorHAnsi"/>
                <w:sz w:val="22"/>
                <w:szCs w:val="22"/>
              </w:rPr>
            </w:pPr>
            <w:r w:rsidRPr="006867C3">
              <w:rPr>
                <w:rStyle w:val="normaltextrun"/>
                <w:rFonts w:asciiTheme="minorHAnsi" w:hAnsiTheme="minorHAnsi" w:cstheme="minorHAnsi"/>
                <w:sz w:val="22"/>
                <w:szCs w:val="22"/>
              </w:rPr>
              <w:t xml:space="preserve">Please take home all the items you would need to telework for an extended </w:t>
            </w:r>
            <w:proofErr w:type="gramStart"/>
            <w:r w:rsidRPr="006867C3">
              <w:rPr>
                <w:rStyle w:val="normaltextrun"/>
                <w:rFonts w:asciiTheme="minorHAnsi" w:hAnsiTheme="minorHAnsi" w:cstheme="minorHAnsi"/>
                <w:sz w:val="22"/>
                <w:szCs w:val="22"/>
              </w:rPr>
              <w:t>period of time</w:t>
            </w:r>
            <w:proofErr w:type="gramEnd"/>
            <w:r w:rsidRPr="006867C3">
              <w:rPr>
                <w:rStyle w:val="normaltextrun"/>
                <w:rFonts w:asciiTheme="minorHAnsi" w:hAnsiTheme="minorHAnsi" w:cstheme="minorHAnsi"/>
                <w:sz w:val="22"/>
                <w:szCs w:val="22"/>
              </w:rPr>
              <w:t>.  This would include your laptop computer, power supply,</w:t>
            </w:r>
            <w:r w:rsidRPr="006867C3">
              <w:rPr>
                <w:rStyle w:val="normaltextrun"/>
                <w:rFonts w:asciiTheme="minorHAnsi" w:hAnsiTheme="minorHAnsi" w:cstheme="minorHAnsi"/>
                <w:color w:val="FF0000"/>
                <w:sz w:val="22"/>
                <w:szCs w:val="22"/>
              </w:rPr>
              <w:t> </w:t>
            </w:r>
            <w:r w:rsidRPr="006867C3">
              <w:rPr>
                <w:rStyle w:val="normaltextrun"/>
                <w:rFonts w:asciiTheme="minorHAnsi" w:hAnsiTheme="minorHAnsi" w:cstheme="minorHAnsi"/>
                <w:sz w:val="22"/>
                <w:szCs w:val="22"/>
              </w:rPr>
              <w:t>external PIV Card reader (if you have one), and mouse (if the </w:t>
            </w:r>
            <w:r w:rsidR="00000377" w:rsidRPr="006867C3">
              <w:rPr>
                <w:rStyle w:val="normaltextrun"/>
                <w:rFonts w:asciiTheme="minorHAnsi" w:hAnsiTheme="minorHAnsi" w:cstheme="minorHAnsi"/>
                <w:sz w:val="22"/>
                <w:szCs w:val="22"/>
              </w:rPr>
              <w:t>built-in</w:t>
            </w:r>
            <w:r w:rsidRPr="006867C3">
              <w:rPr>
                <w:rStyle w:val="normaltextrun"/>
                <w:rFonts w:asciiTheme="minorHAnsi" w:hAnsiTheme="minorHAnsi" w:cstheme="minorHAnsi"/>
                <w:sz w:val="22"/>
                <w:szCs w:val="22"/>
              </w:rPr>
              <w:t xml:space="preserve"> pad is not enough). This will ensure you are prepared to work from home if your personal situation changes </w:t>
            </w:r>
            <w:r w:rsidR="00000377" w:rsidRPr="006867C3">
              <w:rPr>
                <w:rStyle w:val="normaltextrun"/>
                <w:rFonts w:asciiTheme="minorHAnsi" w:hAnsiTheme="minorHAnsi" w:cstheme="minorHAnsi"/>
                <w:sz w:val="22"/>
                <w:szCs w:val="22"/>
              </w:rPr>
              <w:t>or Mandatory</w:t>
            </w:r>
            <w:r w:rsidRPr="006867C3">
              <w:rPr>
                <w:rStyle w:val="normaltextrun"/>
                <w:rFonts w:asciiTheme="minorHAnsi" w:hAnsiTheme="minorHAnsi" w:cstheme="minorHAnsi"/>
                <w:sz w:val="22"/>
                <w:szCs w:val="22"/>
              </w:rPr>
              <w:t xml:space="preserve"> Telework is implemented with restricted access to the </w:t>
            </w:r>
            <w:r w:rsidR="006867C3">
              <w:rPr>
                <w:rStyle w:val="normaltextrun"/>
                <w:rFonts w:asciiTheme="minorHAnsi" w:hAnsiTheme="minorHAnsi" w:cstheme="minorHAnsi"/>
                <w:sz w:val="22"/>
                <w:szCs w:val="22"/>
              </w:rPr>
              <w:t>c</w:t>
            </w:r>
            <w:r w:rsidRPr="006867C3">
              <w:rPr>
                <w:rStyle w:val="normaltextrun"/>
                <w:rFonts w:asciiTheme="minorHAnsi" w:hAnsiTheme="minorHAnsi" w:cstheme="minorHAnsi"/>
                <w:sz w:val="22"/>
                <w:szCs w:val="22"/>
              </w:rPr>
              <w:t>enter.</w:t>
            </w:r>
          </w:p>
          <w:p w14:paraId="54F2601A" w14:textId="77777777" w:rsidR="00EE637E" w:rsidRPr="006867C3" w:rsidRDefault="62FA5510" w:rsidP="004260F8">
            <w:pPr>
              <w:pStyle w:val="paragraph"/>
              <w:numPr>
                <w:ilvl w:val="0"/>
                <w:numId w:val="19"/>
              </w:numPr>
              <w:spacing w:before="0" w:beforeAutospacing="0" w:after="0" w:afterAutospacing="0"/>
              <w:textAlignment w:val="baseline"/>
              <w:rPr>
                <w:rFonts w:asciiTheme="minorHAnsi" w:hAnsiTheme="minorHAnsi" w:cstheme="minorHAnsi"/>
                <w:sz w:val="22"/>
                <w:szCs w:val="22"/>
              </w:rPr>
            </w:pPr>
            <w:r w:rsidRPr="006867C3">
              <w:rPr>
                <w:rStyle w:val="normaltextrun"/>
                <w:rFonts w:asciiTheme="minorHAnsi" w:hAnsiTheme="minorHAnsi" w:cstheme="minorHAnsi"/>
                <w:sz w:val="22"/>
                <w:szCs w:val="22"/>
              </w:rPr>
              <w:t xml:space="preserve">Make sure to shut down your computer before undocking it at the end of the day, prior to taking it home. This will ensure Data </w:t>
            </w:r>
            <w:proofErr w:type="gramStart"/>
            <w:r w:rsidRPr="006867C3">
              <w:rPr>
                <w:rStyle w:val="normaltextrun"/>
                <w:rFonts w:asciiTheme="minorHAnsi" w:hAnsiTheme="minorHAnsi" w:cstheme="minorHAnsi"/>
                <w:sz w:val="22"/>
                <w:szCs w:val="22"/>
              </w:rPr>
              <w:t>At</w:t>
            </w:r>
            <w:proofErr w:type="gramEnd"/>
            <w:r w:rsidRPr="006867C3">
              <w:rPr>
                <w:rStyle w:val="normaltextrun"/>
                <w:rFonts w:asciiTheme="minorHAnsi" w:hAnsiTheme="minorHAnsi" w:cstheme="minorHAnsi"/>
                <w:sz w:val="22"/>
                <w:szCs w:val="22"/>
              </w:rPr>
              <w:t xml:space="preserve"> Rest (DAR) is activated which keeps NASA data protected while in transit </w:t>
            </w:r>
          </w:p>
          <w:p w14:paraId="3E8EB03F" w14:textId="46159602" w:rsidR="00DB7C9E" w:rsidRPr="006867C3" w:rsidRDefault="62FA5510" w:rsidP="00DB7C9E">
            <w:pPr>
              <w:pStyle w:val="Heading1"/>
              <w:outlineLvl w:val="0"/>
              <w:rPr>
                <w:rFonts w:asciiTheme="minorHAnsi" w:eastAsia="Times New Roman" w:hAnsiTheme="minorHAnsi" w:cstheme="minorHAnsi"/>
                <w:sz w:val="22"/>
                <w:szCs w:val="22"/>
              </w:rPr>
            </w:pPr>
            <w:r w:rsidRPr="006867C3">
              <w:rPr>
                <w:rFonts w:asciiTheme="minorHAnsi" w:eastAsia="Times New Roman" w:hAnsiTheme="minorHAnsi" w:cstheme="minorHAnsi"/>
                <w:sz w:val="22"/>
                <w:szCs w:val="22"/>
              </w:rPr>
              <w:t xml:space="preserve">  Before You Leave the Office:</w:t>
            </w:r>
          </w:p>
          <w:p w14:paraId="030C2D64" w14:textId="77777777" w:rsidR="00DB7C9E" w:rsidRPr="006867C3" w:rsidRDefault="00DB7C9E" w:rsidP="00DB7C9E">
            <w:pPr>
              <w:pStyle w:val="ListParagraph"/>
              <w:numPr>
                <w:ilvl w:val="0"/>
                <w:numId w:val="40"/>
              </w:numPr>
              <w:spacing w:after="160" w:line="259" w:lineRule="auto"/>
              <w:rPr>
                <w:rFonts w:cstheme="minorHAnsi"/>
              </w:rPr>
            </w:pPr>
            <w:r w:rsidRPr="006867C3">
              <w:rPr>
                <w:rFonts w:cstheme="minorHAnsi"/>
              </w:rPr>
              <w:t>Print this email (or save it to a device you can access while working from home) and take it with you before you leave</w:t>
            </w:r>
          </w:p>
          <w:p w14:paraId="05361A44" w14:textId="77777777" w:rsidR="00DB7C9E" w:rsidRPr="006867C3" w:rsidRDefault="00DB7C9E" w:rsidP="00DB7C9E">
            <w:pPr>
              <w:pStyle w:val="ListParagraph"/>
              <w:numPr>
                <w:ilvl w:val="0"/>
                <w:numId w:val="40"/>
              </w:numPr>
              <w:spacing w:after="160" w:line="259" w:lineRule="auto"/>
              <w:rPr>
                <w:rFonts w:cstheme="minorHAnsi"/>
              </w:rPr>
            </w:pPr>
            <w:r w:rsidRPr="006867C3">
              <w:rPr>
                <w:rFonts w:cstheme="minorHAnsi"/>
              </w:rPr>
              <w:t>Update voicemail with a phone number where you can be reached</w:t>
            </w:r>
          </w:p>
          <w:p w14:paraId="079A5A62" w14:textId="439A40A2" w:rsidR="00DB7C9E" w:rsidRPr="006867C3" w:rsidRDefault="040AA64A" w:rsidP="00DB7C9E">
            <w:pPr>
              <w:pStyle w:val="ListParagraph"/>
              <w:numPr>
                <w:ilvl w:val="0"/>
                <w:numId w:val="40"/>
              </w:numPr>
              <w:spacing w:after="160" w:line="259" w:lineRule="auto"/>
              <w:rPr>
                <w:rFonts w:cstheme="minorHAnsi"/>
              </w:rPr>
            </w:pPr>
            <w:r w:rsidRPr="006867C3">
              <w:rPr>
                <w:rFonts w:cstheme="minorHAnsi"/>
              </w:rPr>
              <w:t xml:space="preserve">Do NOT forward your office phone to another number </w:t>
            </w:r>
            <w:r w:rsidRPr="006867C3">
              <w:rPr>
                <w:rFonts w:cstheme="minorHAnsi"/>
                <w:b/>
                <w:bCs/>
              </w:rPr>
              <w:t>(Every forwarded phone takes up two La</w:t>
            </w:r>
            <w:r w:rsidR="006867C3" w:rsidRPr="006867C3">
              <w:rPr>
                <w:rFonts w:cstheme="minorHAnsi"/>
                <w:b/>
                <w:bCs/>
              </w:rPr>
              <w:t>ngley</w:t>
            </w:r>
            <w:r w:rsidRPr="006867C3">
              <w:rPr>
                <w:rFonts w:cstheme="minorHAnsi"/>
                <w:b/>
                <w:bCs/>
              </w:rPr>
              <w:t xml:space="preserve"> phone lines, one for the incoming call and one for the outbound to your phone)</w:t>
            </w:r>
          </w:p>
          <w:p w14:paraId="5543103C" w14:textId="31361708" w:rsidR="00DB7C9E" w:rsidRPr="006867C3" w:rsidRDefault="62FA5510" w:rsidP="040AA64A">
            <w:pPr>
              <w:pStyle w:val="ListParagraph"/>
              <w:numPr>
                <w:ilvl w:val="0"/>
                <w:numId w:val="40"/>
              </w:numPr>
              <w:spacing w:after="160" w:line="259" w:lineRule="auto"/>
              <w:textAlignment w:val="baseline"/>
              <w:rPr>
                <w:rFonts w:cstheme="minorHAnsi"/>
              </w:rPr>
            </w:pPr>
            <w:r w:rsidRPr="006867C3">
              <w:rPr>
                <w:rFonts w:eastAsia="Times New Roman" w:cstheme="minorHAnsi"/>
              </w:rPr>
              <w:t>Consider Changing Your Password Before you leave if it will expire within the next few weeks.</w:t>
            </w:r>
          </w:p>
          <w:p w14:paraId="3A69E372" w14:textId="0A8CECC4" w:rsidR="00DB7C9E" w:rsidRPr="006867C3" w:rsidRDefault="040AA64A" w:rsidP="040AA64A">
            <w:pPr>
              <w:pStyle w:val="ListParagraph"/>
              <w:numPr>
                <w:ilvl w:val="1"/>
                <w:numId w:val="40"/>
              </w:numPr>
              <w:spacing w:after="160" w:line="259" w:lineRule="auto"/>
              <w:textAlignment w:val="baseline"/>
              <w:rPr>
                <w:rFonts w:cstheme="minorHAnsi"/>
              </w:rPr>
            </w:pPr>
            <w:r w:rsidRPr="006867C3">
              <w:rPr>
                <w:rFonts w:eastAsia="Times New Roman" w:cstheme="minorHAnsi"/>
              </w:rPr>
              <w:t xml:space="preserve">Go online and change your password if it will expire within the next several weeks. For instructions on how to change your password, visit id.nasa.gov </w:t>
            </w:r>
          </w:p>
          <w:p w14:paraId="1261433C" w14:textId="17345759" w:rsidR="00DB7C9E" w:rsidRPr="006867C3" w:rsidRDefault="62FA5510" w:rsidP="040AA64A">
            <w:pPr>
              <w:numPr>
                <w:ilvl w:val="2"/>
                <w:numId w:val="40"/>
              </w:numPr>
              <w:spacing w:after="160" w:line="259" w:lineRule="auto"/>
              <w:textAlignment w:val="baseline"/>
              <w:rPr>
                <w:rFonts w:cstheme="minorHAnsi"/>
              </w:rPr>
            </w:pPr>
            <w:r w:rsidRPr="006867C3">
              <w:rPr>
                <w:rFonts w:cstheme="minorHAnsi"/>
                <w:b/>
                <w:bCs/>
              </w:rPr>
              <w:t>Once you have reset you</w:t>
            </w:r>
            <w:r w:rsidR="00000377" w:rsidRPr="006867C3">
              <w:rPr>
                <w:rFonts w:cstheme="minorHAnsi"/>
                <w:b/>
                <w:bCs/>
              </w:rPr>
              <w:t>r</w:t>
            </w:r>
            <w:r w:rsidRPr="006867C3">
              <w:rPr>
                <w:rFonts w:cstheme="minorHAnsi"/>
                <w:b/>
                <w:bCs/>
              </w:rPr>
              <w:t xml:space="preserve"> password, you must reboot your computer to ensure the new password has been accepted.</w:t>
            </w:r>
          </w:p>
          <w:p w14:paraId="194B6892" w14:textId="6B0915A6" w:rsidR="00DB7C9E" w:rsidRPr="006867C3" w:rsidRDefault="62FA5510" w:rsidP="62FA5510">
            <w:pPr>
              <w:pStyle w:val="ListParagraph"/>
              <w:numPr>
                <w:ilvl w:val="0"/>
                <w:numId w:val="40"/>
              </w:numPr>
              <w:spacing w:after="160" w:line="259" w:lineRule="auto"/>
              <w:textAlignment w:val="baseline"/>
              <w:rPr>
                <w:rFonts w:cstheme="minorHAnsi"/>
              </w:rPr>
            </w:pPr>
            <w:r w:rsidRPr="006867C3">
              <w:rPr>
                <w:rFonts w:cstheme="minorHAnsi"/>
              </w:rPr>
              <w:t xml:space="preserve">If you have a Cisco VOIP desktop phone and a EUSO laptop, you can access your phone calls through the Cisco Jabber application.  </w:t>
            </w:r>
            <w:r w:rsidRPr="006867C3">
              <w:rPr>
                <w:rFonts w:eastAsia="Times New Roman" w:cstheme="minorHAnsi"/>
              </w:rPr>
              <w:t>If you do not have the Cisco Jabber application set up on your laptop, please visit our</w:t>
            </w:r>
            <w:r w:rsidR="006867C3">
              <w:rPr>
                <w:rFonts w:eastAsia="Times New Roman" w:cstheme="minorHAnsi"/>
              </w:rPr>
              <w:t xml:space="preserve"> c</w:t>
            </w:r>
            <w:r w:rsidRPr="006867C3">
              <w:rPr>
                <w:rFonts w:eastAsia="Times New Roman" w:cstheme="minorHAnsi"/>
              </w:rPr>
              <w:t xml:space="preserve">enter’s </w:t>
            </w:r>
            <w:hyperlink r:id="rId9">
              <w:r w:rsidRPr="006867C3">
                <w:rPr>
                  <w:rStyle w:val="Hyperlink"/>
                  <w:rFonts w:eastAsia="Times New Roman" w:cstheme="minorHAnsi"/>
                </w:rPr>
                <w:t>NICS page</w:t>
              </w:r>
            </w:hyperlink>
            <w:r w:rsidRPr="006867C3">
              <w:rPr>
                <w:rFonts w:eastAsia="Times New Roman" w:cstheme="minorHAnsi"/>
              </w:rPr>
              <w:t xml:space="preserve"> for more information on this software. </w:t>
            </w:r>
          </w:p>
          <w:p w14:paraId="14CD732F" w14:textId="79133C04" w:rsidR="00DB7C9E" w:rsidRPr="006867C3" w:rsidRDefault="62FA5510" w:rsidP="62FA5510">
            <w:pPr>
              <w:pStyle w:val="ListParagraph"/>
              <w:numPr>
                <w:ilvl w:val="0"/>
                <w:numId w:val="40"/>
              </w:numPr>
              <w:spacing w:after="160" w:line="259" w:lineRule="auto"/>
              <w:textAlignment w:val="baseline"/>
              <w:rPr>
                <w:rFonts w:cstheme="minorHAnsi"/>
              </w:rPr>
            </w:pPr>
            <w:r w:rsidRPr="006867C3">
              <w:rPr>
                <w:rFonts w:eastAsia="Times New Roman" w:cstheme="minorHAnsi"/>
              </w:rPr>
              <w:t>Ensure you have an Agency VPN account. </w:t>
            </w:r>
          </w:p>
          <w:p w14:paraId="28C89510" w14:textId="77777777" w:rsidR="00DB7C9E" w:rsidRPr="006867C3" w:rsidRDefault="5860010D" w:rsidP="00DB7C9E">
            <w:pPr>
              <w:pStyle w:val="ListParagraph"/>
              <w:numPr>
                <w:ilvl w:val="1"/>
                <w:numId w:val="40"/>
              </w:numPr>
              <w:spacing w:after="160" w:line="259" w:lineRule="auto"/>
              <w:textAlignment w:val="baseline"/>
              <w:rPr>
                <w:rFonts w:eastAsia="Times New Roman" w:cstheme="minorHAnsi"/>
              </w:rPr>
            </w:pPr>
            <w:r w:rsidRPr="006867C3">
              <w:rPr>
                <w:rFonts w:eastAsia="Times New Roman" w:cstheme="minorHAnsi"/>
              </w:rPr>
              <w:t>To determine if you have an agency VPN account go to </w:t>
            </w:r>
            <w:hyperlink r:id="rId10">
              <w:r w:rsidRPr="006867C3">
                <w:rPr>
                  <w:rStyle w:val="Hyperlink"/>
                  <w:rFonts w:eastAsia="Times New Roman" w:cstheme="minorHAnsi"/>
                  <w:color w:val="0563C1"/>
                </w:rPr>
                <w:t>NAMS</w:t>
              </w:r>
            </w:hyperlink>
            <w:r w:rsidRPr="006867C3">
              <w:rPr>
                <w:rFonts w:eastAsia="Times New Roman" w:cstheme="minorHAnsi"/>
              </w:rPr>
              <w:t>.  </w:t>
            </w:r>
          </w:p>
          <w:p w14:paraId="320B4920" w14:textId="77777777" w:rsidR="00DB7C9E" w:rsidRPr="006867C3" w:rsidRDefault="00DB7C9E" w:rsidP="00DB7C9E">
            <w:pPr>
              <w:pStyle w:val="ListParagraph"/>
              <w:numPr>
                <w:ilvl w:val="2"/>
                <w:numId w:val="40"/>
              </w:numPr>
              <w:spacing w:after="160" w:line="259" w:lineRule="auto"/>
              <w:textAlignment w:val="baseline"/>
              <w:rPr>
                <w:rFonts w:eastAsia="Times New Roman" w:cstheme="minorHAnsi"/>
              </w:rPr>
            </w:pPr>
            <w:r w:rsidRPr="006867C3">
              <w:rPr>
                <w:rFonts w:eastAsia="Times New Roman" w:cstheme="minorHAnsi"/>
              </w:rPr>
              <w:t>Click on “Your NAMS Requests.”  </w:t>
            </w:r>
          </w:p>
          <w:p w14:paraId="760120F2" w14:textId="77777777" w:rsidR="00DB7C9E" w:rsidRPr="006867C3" w:rsidRDefault="5860010D" w:rsidP="00DB7C9E">
            <w:pPr>
              <w:pStyle w:val="ListParagraph"/>
              <w:numPr>
                <w:ilvl w:val="2"/>
                <w:numId w:val="40"/>
              </w:numPr>
              <w:spacing w:after="160" w:line="259" w:lineRule="auto"/>
              <w:textAlignment w:val="baseline"/>
              <w:rPr>
                <w:rFonts w:eastAsia="Times New Roman" w:cstheme="minorHAnsi"/>
              </w:rPr>
            </w:pPr>
            <w:r w:rsidRPr="006867C3">
              <w:rPr>
                <w:rFonts w:eastAsia="Times New Roman" w:cstheme="minorHAnsi"/>
              </w:rPr>
              <w:t>Look for </w:t>
            </w:r>
            <w:r w:rsidRPr="006867C3">
              <w:rPr>
                <w:rFonts w:eastAsia="Times New Roman" w:cstheme="minorHAnsi"/>
                <w:i/>
                <w:iCs/>
              </w:rPr>
              <w:t>Agency VPN LaRC Teleworker, </w:t>
            </w:r>
            <w:r w:rsidRPr="006867C3">
              <w:rPr>
                <w:rFonts w:eastAsia="Times New Roman" w:cstheme="minorHAnsi"/>
              </w:rPr>
              <w:t>if this is listed, then you have an agency VPN account and no further action is required. </w:t>
            </w:r>
          </w:p>
          <w:p w14:paraId="2459D954" w14:textId="72F4F49C" w:rsidR="00DB7C9E" w:rsidRPr="006867C3" w:rsidRDefault="62FA5510" w:rsidP="00DB7C9E">
            <w:pPr>
              <w:pStyle w:val="ListParagraph"/>
              <w:numPr>
                <w:ilvl w:val="1"/>
                <w:numId w:val="40"/>
              </w:numPr>
              <w:spacing w:after="160" w:line="259" w:lineRule="auto"/>
              <w:textAlignment w:val="baseline"/>
              <w:rPr>
                <w:rFonts w:eastAsia="Times New Roman" w:cstheme="minorHAnsi"/>
              </w:rPr>
            </w:pPr>
            <w:r w:rsidRPr="006867C3">
              <w:rPr>
                <w:rFonts w:eastAsia="Times New Roman" w:cstheme="minorHAnsi"/>
              </w:rPr>
              <w:t>If you have a new VPN account, </w:t>
            </w:r>
            <w:r w:rsidRPr="006867C3">
              <w:rPr>
                <w:rFonts w:eastAsia="Times New Roman" w:cstheme="minorHAnsi"/>
                <w:b/>
                <w:bCs/>
                <w:i/>
                <w:iCs/>
              </w:rPr>
              <w:t>make sure to test the account</w:t>
            </w:r>
            <w:r w:rsidRPr="006867C3">
              <w:rPr>
                <w:rFonts w:eastAsia="Times New Roman" w:cstheme="minorHAnsi"/>
              </w:rPr>
              <w:t> while you are in the office to ensure you don’t have any issues connecting.  </w:t>
            </w:r>
          </w:p>
          <w:p w14:paraId="5813A014" w14:textId="77777777" w:rsidR="00620D1F" w:rsidRPr="006867C3" w:rsidRDefault="00620D1F" w:rsidP="00620D1F">
            <w:pPr>
              <w:pStyle w:val="ListParagraph"/>
              <w:spacing w:after="160" w:line="259" w:lineRule="auto"/>
              <w:textAlignment w:val="baseline"/>
              <w:rPr>
                <w:rFonts w:eastAsia="Times New Roman" w:cstheme="minorHAnsi"/>
              </w:rPr>
            </w:pPr>
          </w:p>
          <w:p w14:paraId="25F33745" w14:textId="240B1439" w:rsidR="00DB7C9E" w:rsidRPr="006867C3" w:rsidRDefault="5860010D" w:rsidP="00DB7C9E">
            <w:pPr>
              <w:pStyle w:val="ListParagraph"/>
              <w:numPr>
                <w:ilvl w:val="0"/>
                <w:numId w:val="40"/>
              </w:numPr>
              <w:spacing w:after="160" w:line="259" w:lineRule="auto"/>
              <w:textAlignment w:val="baseline"/>
              <w:rPr>
                <w:rFonts w:eastAsia="Times New Roman" w:cstheme="minorHAnsi"/>
              </w:rPr>
            </w:pPr>
            <w:r w:rsidRPr="006867C3">
              <w:rPr>
                <w:rFonts w:eastAsia="Times New Roman" w:cstheme="minorHAnsi"/>
              </w:rPr>
              <w:t>To request an Agency VPN LaRC Teleworker </w:t>
            </w:r>
            <w:r w:rsidR="005C161F" w:rsidRPr="006867C3">
              <w:rPr>
                <w:rFonts w:eastAsia="Times New Roman" w:cstheme="minorHAnsi"/>
              </w:rPr>
              <w:t>account,</w:t>
            </w:r>
            <w:r w:rsidRPr="006867C3">
              <w:rPr>
                <w:rFonts w:eastAsia="Times New Roman" w:cstheme="minorHAnsi"/>
              </w:rPr>
              <w:t xml:space="preserve"> go to </w:t>
            </w:r>
            <w:hyperlink r:id="rId11">
              <w:r w:rsidRPr="006867C3">
                <w:rPr>
                  <w:rStyle w:val="Hyperlink"/>
                  <w:rFonts w:eastAsia="Times New Roman" w:cstheme="minorHAnsi"/>
                  <w:color w:val="0563C1"/>
                </w:rPr>
                <w:t>NAMS</w:t>
              </w:r>
            </w:hyperlink>
            <w:r w:rsidRPr="006867C3">
              <w:rPr>
                <w:rFonts w:eastAsia="Times New Roman" w:cstheme="minorHAnsi"/>
              </w:rPr>
              <w:t>: </w:t>
            </w:r>
          </w:p>
          <w:p w14:paraId="7E9C1E0A" w14:textId="77777777" w:rsidR="00DB7C9E" w:rsidRPr="006867C3" w:rsidRDefault="00DB7C9E" w:rsidP="00DB7C9E">
            <w:pPr>
              <w:pStyle w:val="ListParagraph"/>
              <w:numPr>
                <w:ilvl w:val="1"/>
                <w:numId w:val="40"/>
              </w:numPr>
              <w:spacing w:after="160" w:line="259" w:lineRule="auto"/>
              <w:textAlignment w:val="baseline"/>
              <w:rPr>
                <w:rFonts w:eastAsia="Times New Roman" w:cstheme="minorHAnsi"/>
              </w:rPr>
            </w:pPr>
            <w:r w:rsidRPr="006867C3">
              <w:rPr>
                <w:rFonts w:eastAsia="Times New Roman" w:cstheme="minorHAnsi"/>
              </w:rPr>
              <w:t>Click on “Your NAMS Requests.” </w:t>
            </w:r>
          </w:p>
          <w:p w14:paraId="46396CE1" w14:textId="77777777" w:rsidR="00DB7C9E" w:rsidRPr="006867C3" w:rsidRDefault="5860010D" w:rsidP="00DB7C9E">
            <w:pPr>
              <w:pStyle w:val="ListParagraph"/>
              <w:numPr>
                <w:ilvl w:val="1"/>
                <w:numId w:val="40"/>
              </w:numPr>
              <w:spacing w:after="160" w:line="259" w:lineRule="auto"/>
              <w:textAlignment w:val="baseline"/>
              <w:rPr>
                <w:rFonts w:eastAsia="Times New Roman" w:cstheme="minorHAnsi"/>
              </w:rPr>
            </w:pPr>
            <w:r w:rsidRPr="006867C3">
              <w:rPr>
                <w:rFonts w:eastAsia="Times New Roman" w:cstheme="minorHAnsi"/>
              </w:rPr>
              <w:t>Type </w:t>
            </w:r>
            <w:r w:rsidRPr="006867C3">
              <w:rPr>
                <w:rFonts w:eastAsia="Times New Roman" w:cstheme="minorHAnsi"/>
                <w:i/>
                <w:iCs/>
              </w:rPr>
              <w:t>Agency VPN LaRC Teleworker</w:t>
            </w:r>
            <w:r w:rsidRPr="006867C3">
              <w:rPr>
                <w:rFonts w:eastAsia="Times New Roman" w:cstheme="minorHAnsi"/>
              </w:rPr>
              <w:t> in the New Request box.  </w:t>
            </w:r>
          </w:p>
          <w:p w14:paraId="2412C856" w14:textId="77777777" w:rsidR="00DB7C9E" w:rsidRPr="006867C3" w:rsidRDefault="5860010D" w:rsidP="00DB7C9E">
            <w:pPr>
              <w:pStyle w:val="ListParagraph"/>
              <w:numPr>
                <w:ilvl w:val="1"/>
                <w:numId w:val="40"/>
              </w:numPr>
              <w:spacing w:after="160" w:line="259" w:lineRule="auto"/>
              <w:textAlignment w:val="baseline"/>
              <w:rPr>
                <w:rFonts w:eastAsia="Times New Roman" w:cstheme="minorHAnsi"/>
              </w:rPr>
            </w:pPr>
            <w:r w:rsidRPr="006867C3">
              <w:rPr>
                <w:rFonts w:eastAsia="Times New Roman" w:cstheme="minorHAnsi"/>
              </w:rPr>
              <w:t>Click on </w:t>
            </w:r>
            <w:r w:rsidRPr="006867C3">
              <w:rPr>
                <w:rFonts w:eastAsia="Times New Roman" w:cstheme="minorHAnsi"/>
                <w:i/>
                <w:iCs/>
              </w:rPr>
              <w:t>“</w:t>
            </w:r>
            <w:r w:rsidRPr="006867C3">
              <w:rPr>
                <w:rFonts w:eastAsia="Times New Roman" w:cstheme="minorHAnsi"/>
              </w:rPr>
              <w:t>Agency VPN LaRC Teleworker.” </w:t>
            </w:r>
          </w:p>
          <w:p w14:paraId="7F9C417D" w14:textId="28726BFB" w:rsidR="00DB7C9E" w:rsidRPr="006867C3" w:rsidRDefault="040AA64A" w:rsidP="00DB7C9E">
            <w:pPr>
              <w:pStyle w:val="ListParagraph"/>
              <w:numPr>
                <w:ilvl w:val="1"/>
                <w:numId w:val="40"/>
              </w:numPr>
              <w:spacing w:after="160" w:line="259" w:lineRule="auto"/>
              <w:textAlignment w:val="baseline"/>
              <w:rPr>
                <w:rFonts w:eastAsia="Times New Roman" w:cstheme="minorHAnsi"/>
              </w:rPr>
            </w:pPr>
            <w:r w:rsidRPr="006867C3">
              <w:rPr>
                <w:rFonts w:eastAsia="Times New Roman" w:cstheme="minorHAnsi"/>
              </w:rPr>
              <w:t>Complete the request and click “Submit.” </w:t>
            </w:r>
          </w:p>
          <w:p w14:paraId="410C683B" w14:textId="25B5C17D" w:rsidR="040AA64A" w:rsidRPr="006867C3" w:rsidRDefault="040AA64A" w:rsidP="040AA64A">
            <w:pPr>
              <w:pStyle w:val="ListParagraph"/>
              <w:numPr>
                <w:ilvl w:val="1"/>
                <w:numId w:val="40"/>
              </w:numPr>
              <w:spacing w:after="160" w:line="259" w:lineRule="auto"/>
              <w:rPr>
                <w:rFonts w:cstheme="minorHAnsi"/>
                <w:b/>
                <w:bCs/>
              </w:rPr>
            </w:pPr>
            <w:r w:rsidRPr="006867C3">
              <w:rPr>
                <w:rFonts w:eastAsia="Calibri" w:cstheme="minorHAnsi"/>
                <w:b/>
                <w:bCs/>
              </w:rPr>
              <w:t>Please ensure you are aware of the following information to help expedite the VPN request process:</w:t>
            </w:r>
          </w:p>
          <w:p w14:paraId="718DBE62" w14:textId="0BB63067" w:rsidR="040AA64A" w:rsidRPr="006867C3" w:rsidRDefault="040AA64A" w:rsidP="040AA64A">
            <w:pPr>
              <w:numPr>
                <w:ilvl w:val="2"/>
                <w:numId w:val="40"/>
              </w:numPr>
              <w:rPr>
                <w:rFonts w:cstheme="minorHAnsi"/>
              </w:rPr>
            </w:pPr>
            <w:r w:rsidRPr="006867C3">
              <w:rPr>
                <w:rFonts w:eastAsia="Calibri" w:cstheme="minorHAnsi"/>
              </w:rPr>
              <w:t>Must be US Citizen in good standing</w:t>
            </w:r>
          </w:p>
          <w:p w14:paraId="1D7DD3EE" w14:textId="7EA9FC49" w:rsidR="040AA64A" w:rsidRPr="006867C3" w:rsidRDefault="040AA64A" w:rsidP="040AA64A">
            <w:pPr>
              <w:numPr>
                <w:ilvl w:val="2"/>
                <w:numId w:val="40"/>
              </w:numPr>
              <w:rPr>
                <w:rFonts w:cstheme="minorHAnsi"/>
              </w:rPr>
            </w:pPr>
            <w:r w:rsidRPr="006867C3">
              <w:rPr>
                <w:rFonts w:eastAsia="Calibri" w:cstheme="minorHAnsi"/>
              </w:rPr>
              <w:t>Must have a PIV/ASB card</w:t>
            </w:r>
          </w:p>
          <w:p w14:paraId="7B36915E" w14:textId="56C7968F" w:rsidR="040AA64A" w:rsidRPr="006867C3" w:rsidRDefault="62FA5510" w:rsidP="040AA64A">
            <w:pPr>
              <w:numPr>
                <w:ilvl w:val="2"/>
                <w:numId w:val="40"/>
              </w:numPr>
              <w:rPr>
                <w:rFonts w:cstheme="minorHAnsi"/>
              </w:rPr>
            </w:pPr>
            <w:r w:rsidRPr="006867C3">
              <w:rPr>
                <w:rFonts w:eastAsia="Calibri" w:cstheme="minorHAnsi"/>
              </w:rPr>
              <w:t xml:space="preserve">Must have an authorized NASA EUSO </w:t>
            </w:r>
            <w:proofErr w:type="spellStart"/>
            <w:r w:rsidRPr="006867C3">
              <w:rPr>
                <w:rFonts w:eastAsia="Calibri" w:cstheme="minorHAnsi"/>
              </w:rPr>
              <w:t>orGFE</w:t>
            </w:r>
            <w:proofErr w:type="spellEnd"/>
            <w:r w:rsidRPr="006867C3">
              <w:rPr>
                <w:rFonts w:eastAsia="Calibri" w:cstheme="minorHAnsi"/>
              </w:rPr>
              <w:t xml:space="preserve"> computer</w:t>
            </w:r>
          </w:p>
          <w:p w14:paraId="204582B2" w14:textId="1A2F965E" w:rsidR="040AA64A" w:rsidRPr="006867C3" w:rsidRDefault="040AA64A" w:rsidP="040AA64A">
            <w:pPr>
              <w:numPr>
                <w:ilvl w:val="2"/>
                <w:numId w:val="40"/>
              </w:numPr>
              <w:rPr>
                <w:rFonts w:cstheme="minorHAnsi"/>
              </w:rPr>
            </w:pPr>
            <w:r w:rsidRPr="006867C3">
              <w:rPr>
                <w:rFonts w:eastAsia="Calibri" w:cstheme="minorHAnsi"/>
              </w:rPr>
              <w:t>NO foreign nationals will receive VPN access (this is outside of any specific existing plan)</w:t>
            </w:r>
          </w:p>
          <w:p w14:paraId="0E2ABBE7" w14:textId="1D2EB60F" w:rsidR="040AA64A" w:rsidRPr="006867C3" w:rsidRDefault="040AA64A" w:rsidP="040AA64A">
            <w:pPr>
              <w:numPr>
                <w:ilvl w:val="2"/>
                <w:numId w:val="40"/>
              </w:numPr>
              <w:rPr>
                <w:rFonts w:cstheme="minorHAnsi"/>
              </w:rPr>
            </w:pPr>
            <w:r w:rsidRPr="006867C3">
              <w:rPr>
                <w:rFonts w:eastAsia="Calibri" w:cstheme="minorHAnsi"/>
                <w:b/>
                <w:bCs/>
              </w:rPr>
              <w:t>Must provide a valid hostname or asset tag in the NAMS request</w:t>
            </w:r>
          </w:p>
          <w:p w14:paraId="292A5F7C" w14:textId="77777777" w:rsidR="00590B49" w:rsidRPr="006867C3" w:rsidRDefault="00590B49" w:rsidP="00590B49">
            <w:pPr>
              <w:rPr>
                <w:rFonts w:cstheme="minorHAnsi"/>
              </w:rPr>
            </w:pPr>
          </w:p>
          <w:p w14:paraId="5CFF834A" w14:textId="6C8D7CC4" w:rsidR="040AA64A" w:rsidRPr="006867C3" w:rsidRDefault="62FA5510" w:rsidP="62FA5510">
            <w:pPr>
              <w:pStyle w:val="Heading1"/>
              <w:spacing w:line="259" w:lineRule="auto"/>
              <w:outlineLvl w:val="0"/>
              <w:rPr>
                <w:rFonts w:asciiTheme="minorHAnsi" w:hAnsiTheme="minorHAnsi" w:cstheme="minorHAnsi"/>
                <w:sz w:val="22"/>
                <w:szCs w:val="22"/>
              </w:rPr>
            </w:pPr>
            <w:r w:rsidRPr="006867C3">
              <w:rPr>
                <w:rFonts w:asciiTheme="minorHAnsi" w:hAnsiTheme="minorHAnsi" w:cstheme="minorHAnsi"/>
                <w:sz w:val="22"/>
                <w:szCs w:val="22"/>
              </w:rPr>
              <w:t xml:space="preserve">  DESKTOPS/MONITORS/etc.</w:t>
            </w:r>
          </w:p>
          <w:p w14:paraId="1339377C" w14:textId="38D9ECFF" w:rsidR="040AA64A" w:rsidRPr="006867C3" w:rsidRDefault="62FA5510" w:rsidP="040AA64A">
            <w:pPr>
              <w:numPr>
                <w:ilvl w:val="0"/>
                <w:numId w:val="1"/>
              </w:numPr>
              <w:rPr>
                <w:rFonts w:cstheme="minorHAnsi"/>
              </w:rPr>
            </w:pPr>
            <w:r w:rsidRPr="006867C3">
              <w:rPr>
                <w:rFonts w:eastAsia="Calibri" w:cstheme="minorHAnsi"/>
                <w:b/>
                <w:bCs/>
              </w:rPr>
              <w:t>We</w:t>
            </w:r>
            <w:r w:rsidRPr="006867C3">
              <w:rPr>
                <w:rFonts w:eastAsia="Calibri" w:cstheme="minorHAnsi"/>
                <w:b/>
                <w:bCs/>
                <w:color w:val="FF0000"/>
              </w:rPr>
              <w:t xml:space="preserve"> </w:t>
            </w:r>
            <w:r w:rsidRPr="006867C3">
              <w:rPr>
                <w:rFonts w:eastAsia="Calibri" w:cstheme="minorHAnsi"/>
                <w:b/>
                <w:bCs/>
              </w:rPr>
              <w:t>have received new guidance on taking desktops and monitors home for use on extended telework</w:t>
            </w:r>
            <w:r w:rsidRPr="006867C3">
              <w:rPr>
                <w:rFonts w:eastAsia="Calibri" w:cstheme="minorHAnsi"/>
                <w:b/>
                <w:bCs/>
                <w:color w:val="1F497D"/>
              </w:rPr>
              <w:t xml:space="preserve">, </w:t>
            </w:r>
            <w:r w:rsidRPr="006867C3">
              <w:rPr>
                <w:rFonts w:eastAsia="Calibri" w:cstheme="minorHAnsi"/>
                <w:b/>
                <w:bCs/>
              </w:rPr>
              <w:t xml:space="preserve">for employees who do not have laptops. </w:t>
            </w:r>
          </w:p>
          <w:p w14:paraId="4CC21D5E" w14:textId="5C9A7B13" w:rsidR="040AA64A" w:rsidRPr="006867C3" w:rsidRDefault="6C042D5A" w:rsidP="040AA64A">
            <w:pPr>
              <w:numPr>
                <w:ilvl w:val="0"/>
                <w:numId w:val="1"/>
              </w:numPr>
              <w:rPr>
                <w:rFonts w:cstheme="minorHAnsi"/>
              </w:rPr>
            </w:pPr>
            <w:r w:rsidRPr="006867C3">
              <w:rPr>
                <w:rFonts w:eastAsia="Calibri" w:cstheme="minorHAnsi"/>
              </w:rPr>
              <w:t xml:space="preserve">This guidance applies </w:t>
            </w:r>
            <w:r w:rsidRPr="006867C3">
              <w:rPr>
                <w:rFonts w:eastAsia="Calibri" w:cstheme="minorHAnsi"/>
                <w:u w:val="single"/>
              </w:rPr>
              <w:t>only</w:t>
            </w:r>
            <w:r w:rsidRPr="006867C3">
              <w:rPr>
                <w:rFonts w:eastAsia="Calibri" w:cstheme="minorHAnsi"/>
              </w:rPr>
              <w:t xml:space="preserve"> to equipment provided and managed by the NASA CIO’s End User Services Program Office (EUSO).  </w:t>
            </w:r>
          </w:p>
          <w:p w14:paraId="6D62E69D" w14:textId="5007BAD4" w:rsidR="00A97F04" w:rsidRPr="006867C3" w:rsidRDefault="6C042D5A" w:rsidP="6C042D5A">
            <w:pPr>
              <w:numPr>
                <w:ilvl w:val="1"/>
                <w:numId w:val="1"/>
              </w:numPr>
              <w:rPr>
                <w:rFonts w:cstheme="minorHAnsi"/>
              </w:rPr>
            </w:pPr>
            <w:r w:rsidRPr="006867C3">
              <w:rPr>
                <w:rFonts w:eastAsia="Calibri" w:cstheme="minorHAnsi"/>
              </w:rPr>
              <w:t>If employees have government-owned computer equipment or equipment provided under a different contract, they should follow the</w:t>
            </w:r>
            <w:r w:rsidR="00C578C7">
              <w:rPr>
                <w:rFonts w:eastAsia="Calibri" w:cstheme="minorHAnsi"/>
              </w:rPr>
              <w:t xml:space="preserve"> </w:t>
            </w:r>
            <w:r w:rsidR="006867C3">
              <w:rPr>
                <w:rFonts w:eastAsia="Calibri" w:cstheme="minorHAnsi"/>
              </w:rPr>
              <w:t>c</w:t>
            </w:r>
            <w:r w:rsidRPr="006867C3">
              <w:rPr>
                <w:rFonts w:eastAsia="Calibri" w:cstheme="minorHAnsi"/>
              </w:rPr>
              <w:t>enter’s existing procedures for taking property off site and ensure they have the appropriate approvals before doing so.</w:t>
            </w:r>
          </w:p>
          <w:p w14:paraId="27C90357" w14:textId="623C066D" w:rsidR="040AA64A" w:rsidRPr="006867C3" w:rsidRDefault="00A97F04" w:rsidP="6C042D5A">
            <w:pPr>
              <w:numPr>
                <w:ilvl w:val="1"/>
                <w:numId w:val="1"/>
              </w:numPr>
              <w:rPr>
                <w:rFonts w:eastAsia="Calibri" w:cstheme="minorHAnsi"/>
              </w:rPr>
            </w:pPr>
            <w:r w:rsidRPr="006867C3">
              <w:rPr>
                <w:rFonts w:eastAsia="Calibri" w:cstheme="minorHAnsi"/>
              </w:rPr>
              <w:t>Please refer to the COD Important Government Property Guidance in Support of Remote Work</w:t>
            </w:r>
            <w:r w:rsidR="6C042D5A" w:rsidRPr="006867C3">
              <w:rPr>
                <w:rFonts w:eastAsia="Calibri" w:cstheme="minorHAnsi"/>
              </w:rPr>
              <w:t xml:space="preserve"> </w:t>
            </w:r>
            <w:r w:rsidRPr="006867C3">
              <w:rPr>
                <w:rFonts w:eastAsia="Calibri" w:cstheme="minorHAnsi"/>
              </w:rPr>
              <w:t>communication.</w:t>
            </w:r>
          </w:p>
          <w:p w14:paraId="4056151F" w14:textId="138F8EA9" w:rsidR="040AA64A" w:rsidRPr="006867C3" w:rsidRDefault="040AA64A" w:rsidP="040AA64A">
            <w:pPr>
              <w:ind w:left="360"/>
              <w:rPr>
                <w:rFonts w:eastAsia="Calibri" w:cstheme="minorHAnsi"/>
              </w:rPr>
            </w:pPr>
          </w:p>
          <w:p w14:paraId="23C632DC" w14:textId="612BC075" w:rsidR="040AA64A" w:rsidRPr="006867C3" w:rsidRDefault="040AA64A" w:rsidP="040AA64A">
            <w:pPr>
              <w:numPr>
                <w:ilvl w:val="0"/>
                <w:numId w:val="1"/>
              </w:numPr>
              <w:rPr>
                <w:rFonts w:cstheme="minorHAnsi"/>
                <w:u w:val="single"/>
              </w:rPr>
            </w:pPr>
            <w:r w:rsidRPr="006867C3">
              <w:rPr>
                <w:rFonts w:eastAsia="Calibri" w:cstheme="minorHAnsi"/>
                <w:b/>
                <w:bCs/>
                <w:u w:val="single"/>
              </w:rPr>
              <w:t>For End User Services Office (EUSO) devices:</w:t>
            </w:r>
          </w:p>
          <w:p w14:paraId="6B8EDCB9" w14:textId="6857159A" w:rsidR="040AA64A" w:rsidRPr="006867C3" w:rsidRDefault="040AA64A" w:rsidP="040AA64A">
            <w:pPr>
              <w:numPr>
                <w:ilvl w:val="0"/>
                <w:numId w:val="1"/>
              </w:numPr>
              <w:rPr>
                <w:rFonts w:cstheme="minorHAnsi"/>
              </w:rPr>
            </w:pPr>
            <w:r w:rsidRPr="006867C3">
              <w:rPr>
                <w:rFonts w:eastAsia="Calibri" w:cstheme="minorHAnsi"/>
              </w:rPr>
              <w:t xml:space="preserve">The updated guidance can be found at </w:t>
            </w:r>
            <w:hyperlink r:id="rId12" w:history="1">
              <w:r w:rsidRPr="006867C3">
                <w:rPr>
                  <w:rStyle w:val="Hyperlink"/>
                  <w:rFonts w:eastAsia="Calibri" w:cstheme="minorHAnsi"/>
                  <w:color w:val="0563C1"/>
                </w:rPr>
                <w:t>nasapeople.nasa.gov</w:t>
              </w:r>
            </w:hyperlink>
            <w:r w:rsidRPr="006867C3">
              <w:rPr>
                <w:rFonts w:eastAsia="Calibri" w:cstheme="minorHAnsi"/>
              </w:rPr>
              <w:t xml:space="preserve">, but here is the general nature of the guidance. </w:t>
            </w:r>
          </w:p>
          <w:p w14:paraId="7057E56E" w14:textId="398EBD57" w:rsidR="040AA64A" w:rsidRPr="006867C3" w:rsidRDefault="040AA64A" w:rsidP="040AA64A">
            <w:pPr>
              <w:ind w:left="360"/>
              <w:rPr>
                <w:rFonts w:eastAsia="Calibri" w:cstheme="minorHAnsi"/>
              </w:rPr>
            </w:pPr>
          </w:p>
          <w:p w14:paraId="294B166B" w14:textId="3829F109" w:rsidR="040AA64A" w:rsidRPr="006867C3" w:rsidRDefault="040AA64A" w:rsidP="040AA64A">
            <w:pPr>
              <w:numPr>
                <w:ilvl w:val="0"/>
                <w:numId w:val="1"/>
              </w:numPr>
              <w:rPr>
                <w:rFonts w:cstheme="minorHAnsi"/>
              </w:rPr>
            </w:pPr>
            <w:r w:rsidRPr="006867C3">
              <w:rPr>
                <w:rFonts w:eastAsia="Calibri" w:cstheme="minorHAnsi"/>
              </w:rPr>
              <w:t xml:space="preserve">If you do not have a NASA-issued laptop and </w:t>
            </w:r>
            <w:r w:rsidRPr="006867C3">
              <w:rPr>
                <w:rFonts w:eastAsia="Calibri" w:cstheme="minorHAnsi"/>
                <w:u w:val="single"/>
              </w:rPr>
              <w:t>your work would allow you to work on a laptop temporarily</w:t>
            </w:r>
            <w:r w:rsidRPr="006867C3">
              <w:rPr>
                <w:rFonts w:eastAsia="Calibri" w:cstheme="minorHAnsi"/>
              </w:rPr>
              <w:t xml:space="preserve">, please contact your organization's IT point of contact to determine your options for obtaining an Enterprise-Managed loaner laptop (supply may be limited). </w:t>
            </w:r>
          </w:p>
          <w:p w14:paraId="5C7BC456" w14:textId="2E3064C2" w:rsidR="040AA64A" w:rsidRPr="006867C3" w:rsidRDefault="040AA64A" w:rsidP="040AA64A">
            <w:pPr>
              <w:ind w:left="360"/>
              <w:rPr>
                <w:rFonts w:eastAsia="Calibri" w:cstheme="minorHAnsi"/>
              </w:rPr>
            </w:pPr>
          </w:p>
          <w:p w14:paraId="3B3B1230" w14:textId="6D4B223E" w:rsidR="040AA64A" w:rsidRPr="006867C3" w:rsidRDefault="040AA64A" w:rsidP="040AA64A">
            <w:pPr>
              <w:numPr>
                <w:ilvl w:val="0"/>
                <w:numId w:val="1"/>
              </w:numPr>
              <w:rPr>
                <w:rFonts w:cstheme="minorHAnsi"/>
              </w:rPr>
            </w:pPr>
            <w:r w:rsidRPr="006867C3">
              <w:rPr>
                <w:rFonts w:eastAsia="Calibri" w:cstheme="minorHAnsi"/>
              </w:rPr>
              <w:t xml:space="preserve">If you do not have a laptop, </w:t>
            </w:r>
            <w:r w:rsidRPr="006867C3">
              <w:rPr>
                <w:rFonts w:eastAsia="Calibri" w:cstheme="minorHAnsi"/>
                <w:b/>
                <w:bCs/>
              </w:rPr>
              <w:t>prior to taking home Enterprise-Managed equipment (Desktops/Monitors) provided by the NASA End User Service Program, employees should:</w:t>
            </w:r>
            <w:r w:rsidRPr="006867C3">
              <w:rPr>
                <w:rFonts w:eastAsia="Calibri" w:cstheme="minorHAnsi"/>
              </w:rPr>
              <w:t xml:space="preserve"> </w:t>
            </w:r>
          </w:p>
          <w:p w14:paraId="667F7D8C" w14:textId="264FAB83" w:rsidR="040AA64A" w:rsidRPr="006867C3" w:rsidRDefault="040AA64A" w:rsidP="040AA64A">
            <w:pPr>
              <w:ind w:left="360"/>
              <w:rPr>
                <w:rFonts w:eastAsia="Calibri" w:cstheme="minorHAnsi"/>
              </w:rPr>
            </w:pPr>
          </w:p>
          <w:p w14:paraId="34305EFE" w14:textId="5E572FB7" w:rsidR="040AA64A" w:rsidRPr="006867C3" w:rsidRDefault="040AA64A" w:rsidP="040AA64A">
            <w:pPr>
              <w:numPr>
                <w:ilvl w:val="1"/>
                <w:numId w:val="1"/>
              </w:numPr>
              <w:rPr>
                <w:rFonts w:cstheme="minorHAnsi"/>
              </w:rPr>
            </w:pPr>
            <w:r w:rsidRPr="006867C3">
              <w:rPr>
                <w:rFonts w:eastAsia="Calibri" w:cstheme="minorHAnsi"/>
              </w:rPr>
              <w:t xml:space="preserve">Send an email to your supervisor (and/or appropriate contract representative) to receive written email approval. You must specify what equipment you want to take </w:t>
            </w:r>
            <w:r w:rsidR="005C161F" w:rsidRPr="006867C3">
              <w:rPr>
                <w:rFonts w:eastAsia="Calibri" w:cstheme="minorHAnsi"/>
              </w:rPr>
              <w:t>home and</w:t>
            </w:r>
            <w:r w:rsidRPr="006867C3">
              <w:rPr>
                <w:rFonts w:eastAsia="Calibri" w:cstheme="minorHAnsi"/>
              </w:rPr>
              <w:t xml:space="preserve"> receive a confirmation email approving the use of that equipment for teleworking. </w:t>
            </w:r>
          </w:p>
          <w:p w14:paraId="6B1AB7DE" w14:textId="16F3E635" w:rsidR="040AA64A" w:rsidRPr="006867C3" w:rsidRDefault="040AA64A" w:rsidP="040AA64A">
            <w:pPr>
              <w:numPr>
                <w:ilvl w:val="1"/>
                <w:numId w:val="1"/>
              </w:numPr>
              <w:rPr>
                <w:rFonts w:cstheme="minorHAnsi"/>
              </w:rPr>
            </w:pPr>
            <w:r w:rsidRPr="006867C3">
              <w:rPr>
                <w:rFonts w:eastAsia="Calibri" w:cstheme="minorHAnsi"/>
              </w:rPr>
              <w:t>Once your request is approved</w:t>
            </w:r>
            <w:r w:rsidRPr="006867C3">
              <w:rPr>
                <w:rFonts w:eastAsia="Calibri" w:cstheme="minorHAnsi"/>
                <w:color w:val="1F497D"/>
              </w:rPr>
              <w:t xml:space="preserve"> </w:t>
            </w:r>
            <w:r w:rsidRPr="006867C3">
              <w:rPr>
                <w:rFonts w:eastAsia="Calibri" w:cstheme="minorHAnsi"/>
              </w:rPr>
              <w:t xml:space="preserve">by your supervisor, you are required to go into the Enterprise Service Desk (ESD) website and update the location of the asset via the </w:t>
            </w:r>
            <w:r w:rsidRPr="006867C3">
              <w:rPr>
                <w:rFonts w:eastAsia="Calibri" w:cstheme="minorHAnsi"/>
                <w:u w:val="single"/>
              </w:rPr>
              <w:t>"Correct My Assets"</w:t>
            </w:r>
            <w:r w:rsidRPr="006867C3">
              <w:rPr>
                <w:rFonts w:eastAsia="Calibri" w:cstheme="minorHAnsi"/>
              </w:rPr>
              <w:t xml:space="preserve"> service request (</w:t>
            </w:r>
            <w:hyperlink r:id="rId13" w:history="1">
              <w:r w:rsidRPr="006867C3">
                <w:rPr>
                  <w:rStyle w:val="Hyperlink"/>
                  <w:rFonts w:eastAsia="Calibri" w:cstheme="minorHAnsi"/>
                  <w:color w:val="0563C1"/>
                </w:rPr>
                <w:t>instructions</w:t>
              </w:r>
            </w:hyperlink>
            <w:r w:rsidRPr="006867C3">
              <w:rPr>
                <w:rFonts w:eastAsia="Calibri" w:cstheme="minorHAnsi"/>
                <w:u w:val="single"/>
              </w:rPr>
              <w:t xml:space="preserve">) </w:t>
            </w:r>
            <w:r w:rsidRPr="006867C3">
              <w:rPr>
                <w:rFonts w:eastAsia="Calibri" w:cstheme="minorHAnsi"/>
              </w:rPr>
              <w:t xml:space="preserve">and upload the supervisor approval email to your request in ServiceNow.    </w:t>
            </w:r>
          </w:p>
          <w:p w14:paraId="06B47899" w14:textId="49146B8E" w:rsidR="040AA64A" w:rsidRPr="006867C3" w:rsidRDefault="6C042D5A" w:rsidP="6C042D5A">
            <w:pPr>
              <w:numPr>
                <w:ilvl w:val="1"/>
                <w:numId w:val="1"/>
              </w:numPr>
              <w:rPr>
                <w:rFonts w:cstheme="minorHAnsi"/>
              </w:rPr>
            </w:pPr>
            <w:r w:rsidRPr="006867C3">
              <w:rPr>
                <w:rFonts w:eastAsia="Calibri" w:cstheme="minorHAnsi"/>
              </w:rPr>
              <w:t xml:space="preserve">You </w:t>
            </w:r>
            <w:proofErr w:type="gramStart"/>
            <w:r w:rsidRPr="006867C3">
              <w:rPr>
                <w:rFonts w:eastAsia="Calibri" w:cstheme="minorHAnsi"/>
              </w:rPr>
              <w:t>must print and carry a copy of the approved email with the equipment at all times</w:t>
            </w:r>
            <w:proofErr w:type="gramEnd"/>
            <w:r w:rsidRPr="006867C3">
              <w:rPr>
                <w:rFonts w:eastAsia="Calibri" w:cstheme="minorHAnsi"/>
              </w:rPr>
              <w:t xml:space="preserve">.   </w:t>
            </w:r>
          </w:p>
          <w:p w14:paraId="0C987E92" w14:textId="75E5E4F4" w:rsidR="040AA64A" w:rsidRPr="006867C3" w:rsidRDefault="040AA64A" w:rsidP="040AA64A">
            <w:pPr>
              <w:ind w:left="360"/>
              <w:rPr>
                <w:rFonts w:eastAsia="Calibri" w:cstheme="minorHAnsi"/>
              </w:rPr>
            </w:pPr>
          </w:p>
          <w:p w14:paraId="50128126" w14:textId="77777777" w:rsidR="00620D1F" w:rsidRPr="006867C3" w:rsidRDefault="00620D1F" w:rsidP="00064861">
            <w:pPr>
              <w:rPr>
                <w:rFonts w:eastAsia="Calibri" w:cstheme="minorHAnsi"/>
              </w:rPr>
            </w:pPr>
          </w:p>
          <w:p w14:paraId="20744607" w14:textId="75E5E4F4" w:rsidR="004260F8" w:rsidRPr="006867C3" w:rsidRDefault="004260F8" w:rsidP="040AA64A">
            <w:pPr>
              <w:ind w:left="360"/>
              <w:rPr>
                <w:rFonts w:eastAsia="Calibri" w:cstheme="minorHAnsi"/>
              </w:rPr>
            </w:pPr>
          </w:p>
          <w:p w14:paraId="2C288064" w14:textId="59611FD8" w:rsidR="040AA64A" w:rsidRPr="006867C3" w:rsidRDefault="6C042D5A" w:rsidP="6C042D5A">
            <w:pPr>
              <w:numPr>
                <w:ilvl w:val="1"/>
                <w:numId w:val="1"/>
              </w:numPr>
              <w:rPr>
                <w:rFonts w:cstheme="minorHAnsi"/>
              </w:rPr>
            </w:pPr>
            <w:proofErr w:type="gramStart"/>
            <w:r w:rsidRPr="006867C3">
              <w:rPr>
                <w:rFonts w:eastAsia="Calibri" w:cstheme="minorHAnsi"/>
              </w:rPr>
              <w:t>In order to</w:t>
            </w:r>
            <w:proofErr w:type="gramEnd"/>
            <w:r w:rsidRPr="006867C3">
              <w:rPr>
                <w:rFonts w:eastAsia="Calibri" w:cstheme="minorHAnsi"/>
              </w:rPr>
              <w:t xml:space="preserve"> telework, you will need to ensure that AnyConnect VPN software is installed on your computer prior to leaving the center. All desktop computers must have encryption with Data-At-Rest (DAR). If you are unsure if your system has DAR, please contact the ESD. </w:t>
            </w:r>
          </w:p>
          <w:p w14:paraId="16A0D093" w14:textId="75E5E4F4" w:rsidR="040AA64A" w:rsidRPr="006867C3" w:rsidRDefault="040AA64A" w:rsidP="040AA64A">
            <w:pPr>
              <w:ind w:left="360"/>
              <w:rPr>
                <w:rFonts w:eastAsia="Calibri" w:cstheme="minorHAnsi"/>
              </w:rPr>
            </w:pPr>
          </w:p>
          <w:p w14:paraId="1A6A127B" w14:textId="215A72AD" w:rsidR="040AA64A" w:rsidRPr="006867C3" w:rsidRDefault="6C042D5A" w:rsidP="004260F8">
            <w:pPr>
              <w:numPr>
                <w:ilvl w:val="1"/>
                <w:numId w:val="1"/>
              </w:numPr>
              <w:rPr>
                <w:rFonts w:cstheme="minorHAnsi"/>
              </w:rPr>
            </w:pPr>
            <w:r w:rsidRPr="006867C3">
              <w:rPr>
                <w:rFonts w:eastAsia="Calibri" w:cstheme="minorHAnsi"/>
              </w:rPr>
              <w:t xml:space="preserve">When removing approved NASA End User Service Program equipment from the normal on-site duty location employees should observe common safety practices such as proper lifting and carrying techniques, including use of a mobile cart and obtaining assistance if needed.  Also, ensure any equipment is properly secured in transit. It is the responsibility of the employee to ensure that all equipment in their possession is secured at all times whether in transit or in </w:t>
            </w:r>
            <w:proofErr w:type="gramStart"/>
            <w:r w:rsidRPr="006867C3">
              <w:rPr>
                <w:rFonts w:eastAsia="Calibri" w:cstheme="minorHAnsi"/>
              </w:rPr>
              <w:t>their</w:t>
            </w:r>
            <w:proofErr w:type="gramEnd"/>
            <w:r w:rsidRPr="006867C3">
              <w:rPr>
                <w:rFonts w:eastAsia="Calibri" w:cstheme="minorHAnsi"/>
              </w:rPr>
              <w:t xml:space="preserve"> telework location.  </w:t>
            </w:r>
          </w:p>
          <w:p w14:paraId="288945BB" w14:textId="4715F618" w:rsidR="00DB7C9E" w:rsidRPr="006867C3" w:rsidRDefault="62FA5510" w:rsidP="00DB7C9E">
            <w:pPr>
              <w:pStyle w:val="Heading1"/>
              <w:outlineLvl w:val="0"/>
              <w:rPr>
                <w:rFonts w:asciiTheme="minorHAnsi" w:hAnsiTheme="minorHAnsi" w:cstheme="minorHAnsi"/>
                <w:sz w:val="22"/>
                <w:szCs w:val="22"/>
              </w:rPr>
            </w:pPr>
            <w:r w:rsidRPr="006867C3">
              <w:rPr>
                <w:rFonts w:asciiTheme="minorHAnsi" w:hAnsiTheme="minorHAnsi" w:cstheme="minorHAnsi"/>
                <w:sz w:val="22"/>
                <w:szCs w:val="22"/>
              </w:rPr>
              <w:t xml:space="preserve">  Remote Connections:</w:t>
            </w:r>
          </w:p>
          <w:p w14:paraId="3544F15F" w14:textId="67D9D8B5" w:rsidR="00DB7C9E" w:rsidRPr="006867C3" w:rsidRDefault="040AA64A" w:rsidP="00DB7C9E">
            <w:pPr>
              <w:pStyle w:val="NoSpacing"/>
              <w:numPr>
                <w:ilvl w:val="0"/>
                <w:numId w:val="40"/>
              </w:numPr>
              <w:rPr>
                <w:rFonts w:cstheme="minorHAnsi"/>
              </w:rPr>
            </w:pPr>
            <w:r w:rsidRPr="006867C3">
              <w:rPr>
                <w:rFonts w:cstheme="minorHAnsi"/>
              </w:rPr>
              <w:t>Use the Agency Virtual Private Network (VPN), Cisco AnyConnect, anytime you are working remotely.</w:t>
            </w:r>
          </w:p>
          <w:p w14:paraId="30ECAC91" w14:textId="23C452EC" w:rsidR="00DB7C9E" w:rsidRPr="006867C3" w:rsidRDefault="040AA64A" w:rsidP="00DB7C9E">
            <w:pPr>
              <w:pStyle w:val="ListParagraph"/>
              <w:numPr>
                <w:ilvl w:val="0"/>
                <w:numId w:val="40"/>
              </w:numPr>
              <w:spacing w:after="160" w:line="259" w:lineRule="auto"/>
              <w:rPr>
                <w:rFonts w:cstheme="minorHAnsi"/>
              </w:rPr>
            </w:pPr>
            <w:r w:rsidRPr="006867C3">
              <w:rPr>
                <w:rFonts w:cstheme="minorHAnsi"/>
              </w:rPr>
              <w:t xml:space="preserve">Before launching Cisco AnyConnect, close all applications, then connect to the VPN.  After accepting the </w:t>
            </w:r>
            <w:r w:rsidRPr="006867C3">
              <w:rPr>
                <w:rFonts w:cstheme="minorHAnsi"/>
                <w:color w:val="000000" w:themeColor="text1"/>
              </w:rPr>
              <w:t>Cisco AnyConnect Banner</w:t>
            </w:r>
            <w:r w:rsidRPr="006867C3">
              <w:rPr>
                <w:rFonts w:cstheme="minorHAnsi"/>
              </w:rPr>
              <w:t>, you may start accessing your applications.</w:t>
            </w:r>
          </w:p>
          <w:p w14:paraId="64DA348B" w14:textId="5C3A73A9" w:rsidR="00EE637E" w:rsidRPr="006867C3" w:rsidRDefault="62FA5510" w:rsidP="62FA5510">
            <w:pPr>
              <w:pStyle w:val="ListParagraph"/>
              <w:numPr>
                <w:ilvl w:val="0"/>
                <w:numId w:val="40"/>
              </w:numPr>
              <w:spacing w:after="160" w:line="259" w:lineRule="auto"/>
              <w:textAlignment w:val="baseline"/>
              <w:rPr>
                <w:rFonts w:eastAsia="Times New Roman" w:cstheme="minorHAnsi"/>
              </w:rPr>
            </w:pPr>
            <w:r w:rsidRPr="006867C3">
              <w:rPr>
                <w:rFonts w:eastAsia="Times New Roman" w:cstheme="minorHAnsi"/>
              </w:rPr>
              <w:t>If you have problems connecting using the primary Agency VPN profile (LaRC-Teleworker-</w:t>
            </w:r>
            <w:proofErr w:type="spellStart"/>
            <w:r w:rsidRPr="006867C3">
              <w:rPr>
                <w:rFonts w:eastAsia="Times New Roman" w:cstheme="minorHAnsi"/>
              </w:rPr>
              <w:t>Pri</w:t>
            </w:r>
            <w:proofErr w:type="spellEnd"/>
            <w:r w:rsidRPr="006867C3">
              <w:rPr>
                <w:rFonts w:eastAsia="Times New Roman" w:cstheme="minorHAnsi"/>
              </w:rPr>
              <w:t>), </w:t>
            </w:r>
            <w:r w:rsidRPr="006867C3">
              <w:rPr>
                <w:rFonts w:eastAsia="Times New Roman" w:cstheme="minorHAnsi"/>
                <w:b/>
                <w:bCs/>
                <w:i/>
                <w:iCs/>
              </w:rPr>
              <w:t>try using the secondary profile</w:t>
            </w:r>
            <w:r w:rsidRPr="006867C3">
              <w:rPr>
                <w:rFonts w:eastAsia="Times New Roman" w:cstheme="minorHAnsi"/>
              </w:rPr>
              <w:t> (LaRC-Teleworker-Sec) at the “Ready to Connect” screen.  </w:t>
            </w:r>
          </w:p>
          <w:p w14:paraId="0DDE778A" w14:textId="04160455" w:rsidR="00EE637E" w:rsidRPr="006867C3" w:rsidRDefault="62FA5510" w:rsidP="040AA64A">
            <w:pPr>
              <w:spacing w:after="160" w:line="259" w:lineRule="auto"/>
              <w:textAlignment w:val="baseline"/>
              <w:rPr>
                <w:rFonts w:cstheme="minorHAnsi"/>
                <w:color w:val="2E74B5"/>
              </w:rPr>
            </w:pPr>
            <w:r w:rsidRPr="006867C3">
              <w:rPr>
                <w:rStyle w:val="normaltextrun"/>
                <w:rFonts w:cstheme="minorHAnsi"/>
                <w:color w:val="2E74B5" w:themeColor="accent1" w:themeShade="BF"/>
              </w:rPr>
              <w:t xml:space="preserve">  Virtual Meetings: </w:t>
            </w:r>
          </w:p>
          <w:p w14:paraId="2A9C92CB" w14:textId="77777777" w:rsidR="00EE637E" w:rsidRPr="006867C3" w:rsidRDefault="5860010D" w:rsidP="5860010D">
            <w:pPr>
              <w:pStyle w:val="paragraph"/>
              <w:numPr>
                <w:ilvl w:val="0"/>
                <w:numId w:val="27"/>
              </w:numPr>
              <w:spacing w:before="0" w:beforeAutospacing="0" w:after="0" w:afterAutospacing="0"/>
              <w:ind w:left="360" w:firstLine="0"/>
              <w:textAlignment w:val="baseline"/>
              <w:rPr>
                <w:rFonts w:asciiTheme="minorHAnsi" w:hAnsiTheme="minorHAnsi" w:cstheme="minorHAnsi"/>
                <w:sz w:val="22"/>
                <w:szCs w:val="22"/>
              </w:rPr>
            </w:pPr>
            <w:r w:rsidRPr="006867C3">
              <w:rPr>
                <w:rStyle w:val="normaltextrun"/>
                <w:rFonts w:asciiTheme="minorHAnsi" w:hAnsiTheme="minorHAnsi" w:cstheme="minorHAnsi"/>
                <w:sz w:val="22"/>
                <w:szCs w:val="22"/>
              </w:rPr>
              <w:t>Use Teams or Skype for virtual meetings </w:t>
            </w:r>
          </w:p>
          <w:p w14:paraId="53B84F49" w14:textId="77777777" w:rsidR="00EE637E" w:rsidRPr="006867C3" w:rsidRDefault="5860010D" w:rsidP="5860010D">
            <w:pPr>
              <w:pStyle w:val="paragraph"/>
              <w:numPr>
                <w:ilvl w:val="0"/>
                <w:numId w:val="27"/>
              </w:numPr>
              <w:spacing w:before="0" w:beforeAutospacing="0" w:after="0" w:afterAutospacing="0"/>
              <w:ind w:left="360" w:firstLine="0"/>
              <w:textAlignment w:val="baseline"/>
              <w:rPr>
                <w:rStyle w:val="eop"/>
                <w:rFonts w:asciiTheme="minorHAnsi" w:hAnsiTheme="minorHAnsi" w:cstheme="minorHAnsi"/>
                <w:sz w:val="22"/>
                <w:szCs w:val="22"/>
              </w:rPr>
            </w:pPr>
            <w:r w:rsidRPr="006867C3">
              <w:rPr>
                <w:rStyle w:val="normaltextrun"/>
                <w:rFonts w:asciiTheme="minorHAnsi" w:hAnsiTheme="minorHAnsi" w:cstheme="minorHAnsi"/>
                <w:sz w:val="22"/>
                <w:szCs w:val="22"/>
              </w:rPr>
              <w:t>Make sure Teams and Skype are active when you are teleworking. This allows you to stay in contact with other team members </w:t>
            </w:r>
          </w:p>
          <w:p w14:paraId="45EF10BC" w14:textId="706AFA63" w:rsidR="00B72099" w:rsidRPr="006867C3" w:rsidRDefault="00B72099" w:rsidP="00EE637E">
            <w:pPr>
              <w:pStyle w:val="paragraph"/>
              <w:numPr>
                <w:ilvl w:val="0"/>
                <w:numId w:val="27"/>
              </w:numPr>
              <w:spacing w:before="0" w:beforeAutospacing="0" w:after="0" w:afterAutospacing="0"/>
              <w:ind w:left="360" w:firstLine="0"/>
              <w:textAlignment w:val="baseline"/>
              <w:rPr>
                <w:rFonts w:asciiTheme="minorHAnsi" w:hAnsiTheme="minorHAnsi" w:cstheme="minorHAnsi"/>
                <w:sz w:val="22"/>
                <w:szCs w:val="22"/>
              </w:rPr>
            </w:pPr>
            <w:r w:rsidRPr="006867C3">
              <w:rPr>
                <w:rFonts w:asciiTheme="minorHAnsi" w:hAnsiTheme="minorHAnsi" w:cstheme="minorHAnsi"/>
                <w:sz w:val="22"/>
                <w:szCs w:val="22"/>
              </w:rPr>
              <w:t xml:space="preserve">If you already have an </w:t>
            </w:r>
            <w:proofErr w:type="gramStart"/>
            <w:r w:rsidRPr="006867C3">
              <w:rPr>
                <w:rFonts w:asciiTheme="minorHAnsi" w:hAnsiTheme="minorHAnsi" w:cstheme="minorHAnsi"/>
                <w:sz w:val="22"/>
                <w:szCs w:val="22"/>
              </w:rPr>
              <w:t>account</w:t>
            </w:r>
            <w:proofErr w:type="gramEnd"/>
            <w:r w:rsidRPr="006867C3">
              <w:rPr>
                <w:rFonts w:asciiTheme="minorHAnsi" w:hAnsiTheme="minorHAnsi" w:cstheme="minorHAnsi"/>
                <w:sz w:val="22"/>
                <w:szCs w:val="22"/>
              </w:rPr>
              <w:t xml:space="preserve"> you can also use WebEx</w:t>
            </w:r>
          </w:p>
          <w:p w14:paraId="2A5935F5" w14:textId="640E0B0A" w:rsidR="040AA64A" w:rsidRPr="006867C3" w:rsidRDefault="040AA64A" w:rsidP="040AA64A">
            <w:pPr>
              <w:pStyle w:val="paragraph"/>
              <w:spacing w:before="0" w:beforeAutospacing="0" w:after="0" w:afterAutospacing="0"/>
              <w:rPr>
                <w:rStyle w:val="normaltextrun"/>
                <w:rFonts w:asciiTheme="minorHAnsi" w:hAnsiTheme="minorHAnsi" w:cstheme="minorHAnsi"/>
                <w:color w:val="2E74B5" w:themeColor="accent1" w:themeShade="BF"/>
                <w:sz w:val="22"/>
                <w:szCs w:val="22"/>
              </w:rPr>
            </w:pPr>
          </w:p>
          <w:p w14:paraId="60C67FAE" w14:textId="0698E78F" w:rsidR="00EE637E" w:rsidRPr="006867C3" w:rsidRDefault="62FA5510" w:rsidP="5860010D">
            <w:pPr>
              <w:pStyle w:val="paragraph"/>
              <w:spacing w:before="0" w:beforeAutospacing="0" w:after="0" w:afterAutospacing="0"/>
              <w:textAlignment w:val="baseline"/>
              <w:rPr>
                <w:rFonts w:asciiTheme="minorHAnsi" w:hAnsiTheme="minorHAnsi" w:cstheme="minorHAnsi"/>
                <w:color w:val="2E74B5"/>
                <w:sz w:val="22"/>
                <w:szCs w:val="22"/>
              </w:rPr>
            </w:pPr>
            <w:r w:rsidRPr="006867C3">
              <w:rPr>
                <w:rStyle w:val="normaltextrun"/>
                <w:rFonts w:asciiTheme="minorHAnsi" w:hAnsiTheme="minorHAnsi" w:cstheme="minorHAnsi"/>
                <w:color w:val="2E74B5" w:themeColor="accent1" w:themeShade="BF"/>
                <w:sz w:val="22"/>
                <w:szCs w:val="22"/>
              </w:rPr>
              <w:t xml:space="preserve">  Voice Services: </w:t>
            </w:r>
          </w:p>
          <w:p w14:paraId="2228DC82" w14:textId="70B86F8B" w:rsidR="007E4326" w:rsidRPr="006867C3" w:rsidRDefault="040AA64A" w:rsidP="5860010D">
            <w:pPr>
              <w:pStyle w:val="paragraph"/>
              <w:numPr>
                <w:ilvl w:val="0"/>
                <w:numId w:val="28"/>
              </w:numPr>
              <w:spacing w:before="0" w:beforeAutospacing="0" w:after="0" w:afterAutospacing="0"/>
              <w:ind w:left="360" w:firstLine="0"/>
              <w:textAlignment w:val="baseline"/>
              <w:rPr>
                <w:rStyle w:val="normaltextrun"/>
                <w:rFonts w:asciiTheme="minorHAnsi" w:hAnsiTheme="minorHAnsi" w:cstheme="minorHAnsi"/>
                <w:sz w:val="22"/>
                <w:szCs w:val="22"/>
              </w:rPr>
            </w:pPr>
            <w:r w:rsidRPr="006867C3">
              <w:rPr>
                <w:rStyle w:val="normaltextrun"/>
                <w:rFonts w:asciiTheme="minorHAnsi" w:hAnsiTheme="minorHAnsi" w:cstheme="minorHAnsi"/>
                <w:sz w:val="22"/>
                <w:szCs w:val="22"/>
              </w:rPr>
              <w:t>If you have a Cisco VoIP desk telephone and a EUSO laptop, you should use the Cisco Jabber softphone application.  If you do not have the Jabber application set up on your laptop, please follow one of the below set of instructions</w:t>
            </w:r>
          </w:p>
          <w:p w14:paraId="7AAC6156" w14:textId="6CFF889D" w:rsidR="00F64E0B" w:rsidRPr="006867C3" w:rsidRDefault="00BC4902" w:rsidP="5860010D">
            <w:pPr>
              <w:pStyle w:val="paragraph"/>
              <w:numPr>
                <w:ilvl w:val="1"/>
                <w:numId w:val="41"/>
              </w:numPr>
              <w:spacing w:before="0" w:beforeAutospacing="0" w:after="0" w:afterAutospacing="0"/>
              <w:textAlignment w:val="baseline"/>
              <w:rPr>
                <w:rStyle w:val="normaltextrun"/>
                <w:rFonts w:asciiTheme="minorHAnsi" w:hAnsiTheme="minorHAnsi" w:cstheme="minorHAnsi"/>
                <w:sz w:val="22"/>
                <w:szCs w:val="22"/>
              </w:rPr>
            </w:pPr>
            <w:hyperlink r:id="rId14">
              <w:r w:rsidR="5860010D" w:rsidRPr="006867C3">
                <w:rPr>
                  <w:rStyle w:val="Hyperlink"/>
                  <w:rFonts w:asciiTheme="minorHAnsi" w:hAnsiTheme="minorHAnsi" w:cstheme="minorHAnsi"/>
                  <w:sz w:val="22"/>
                  <w:szCs w:val="22"/>
                </w:rPr>
                <w:t>MAC</w:t>
              </w:r>
            </w:hyperlink>
          </w:p>
          <w:p w14:paraId="2E51B31A" w14:textId="77777777" w:rsidR="000A2A75" w:rsidRPr="006867C3" w:rsidRDefault="00BC4902" w:rsidP="5860010D">
            <w:pPr>
              <w:pStyle w:val="paragraph"/>
              <w:numPr>
                <w:ilvl w:val="1"/>
                <w:numId w:val="41"/>
              </w:numPr>
              <w:spacing w:before="0" w:beforeAutospacing="0" w:after="0" w:afterAutospacing="0"/>
              <w:textAlignment w:val="baseline"/>
              <w:rPr>
                <w:rStyle w:val="normaltextrun"/>
                <w:rFonts w:asciiTheme="minorHAnsi" w:hAnsiTheme="minorHAnsi" w:cstheme="minorHAnsi"/>
                <w:sz w:val="22"/>
                <w:szCs w:val="22"/>
              </w:rPr>
            </w:pPr>
            <w:hyperlink r:id="rId15">
              <w:r w:rsidR="5860010D" w:rsidRPr="006867C3">
                <w:rPr>
                  <w:rStyle w:val="Hyperlink"/>
                  <w:rFonts w:asciiTheme="minorHAnsi" w:hAnsiTheme="minorHAnsi" w:cstheme="minorHAnsi"/>
                  <w:sz w:val="22"/>
                  <w:szCs w:val="22"/>
                </w:rPr>
                <w:t>Windows</w:t>
              </w:r>
            </w:hyperlink>
          </w:p>
          <w:p w14:paraId="508EDF0C" w14:textId="43CEEA90" w:rsidR="00EE637E" w:rsidRPr="006867C3" w:rsidRDefault="040AA64A" w:rsidP="5860010D">
            <w:pPr>
              <w:pStyle w:val="paragraph"/>
              <w:numPr>
                <w:ilvl w:val="0"/>
                <w:numId w:val="28"/>
              </w:numPr>
              <w:spacing w:before="0" w:beforeAutospacing="0" w:after="0" w:afterAutospacing="0"/>
              <w:textAlignment w:val="baseline"/>
              <w:rPr>
                <w:rFonts w:asciiTheme="minorHAnsi" w:hAnsiTheme="minorHAnsi" w:cstheme="minorHAnsi"/>
                <w:sz w:val="22"/>
                <w:szCs w:val="22"/>
              </w:rPr>
            </w:pPr>
            <w:r w:rsidRPr="006867C3">
              <w:rPr>
                <w:rStyle w:val="normaltextrun"/>
                <w:rFonts w:asciiTheme="minorHAnsi" w:hAnsiTheme="minorHAnsi" w:cstheme="minorHAnsi"/>
                <w:sz w:val="22"/>
                <w:szCs w:val="22"/>
              </w:rPr>
              <w:t>If you have a non-Cisco desk telephone or a non-EUSO laptop, setup your voicemail to include your preferred phone number. </w:t>
            </w:r>
            <w:r w:rsidRPr="006867C3">
              <w:rPr>
                <w:rStyle w:val="normaltextrun"/>
                <w:rFonts w:asciiTheme="minorHAnsi" w:hAnsiTheme="minorHAnsi" w:cstheme="minorHAnsi"/>
                <w:b/>
                <w:bCs/>
                <w:sz w:val="22"/>
                <w:szCs w:val="22"/>
              </w:rPr>
              <w:t>Please do not forward your phone unless no other option is available.</w:t>
            </w:r>
          </w:p>
          <w:p w14:paraId="330B9CEA" w14:textId="7D6C52ED" w:rsidR="00EE637E" w:rsidRPr="006867C3" w:rsidRDefault="00EE637E" w:rsidP="75B32DAA">
            <w:pPr>
              <w:spacing w:after="120"/>
              <w:rPr>
                <w:rFonts w:eastAsia="Calibri" w:cstheme="minorHAnsi"/>
                <w:color w:val="000000" w:themeColor="text1"/>
              </w:rPr>
            </w:pPr>
          </w:p>
        </w:tc>
      </w:tr>
      <w:tr w:rsidR="00EE637E" w:rsidRPr="006867C3" w14:paraId="330B9CF1" w14:textId="77777777" w:rsidTr="62FA5510">
        <w:trPr>
          <w:trHeight w:val="2060"/>
        </w:trPr>
        <w:tc>
          <w:tcPr>
            <w:tcW w:w="1800" w:type="dxa"/>
          </w:tcPr>
          <w:p w14:paraId="330B9CEF" w14:textId="6E1224F0" w:rsidR="00EE637E" w:rsidRPr="006867C3" w:rsidRDefault="00EE637E" w:rsidP="00BE5E3F">
            <w:pPr>
              <w:spacing w:after="120"/>
              <w:ind w:left="115" w:right="115"/>
              <w:rPr>
                <w:rFonts w:cstheme="minorHAnsi"/>
                <w:b/>
              </w:rPr>
            </w:pPr>
            <w:r w:rsidRPr="006867C3">
              <w:rPr>
                <w:rFonts w:cstheme="minorHAnsi"/>
                <w:b/>
              </w:rPr>
              <w:lastRenderedPageBreak/>
              <w:t>Support</w:t>
            </w:r>
          </w:p>
        </w:tc>
        <w:tc>
          <w:tcPr>
            <w:tcW w:w="8310" w:type="dxa"/>
          </w:tcPr>
          <w:p w14:paraId="515B960F" w14:textId="766BB005" w:rsidR="00EE637E" w:rsidRPr="006867C3" w:rsidRDefault="62FA5510" w:rsidP="62FA5510">
            <w:pPr>
              <w:pStyle w:val="ListParagraph"/>
              <w:ind w:left="465"/>
              <w:textAlignment w:val="baseline"/>
              <w:rPr>
                <w:rFonts w:eastAsia="Times New Roman" w:cstheme="minorHAnsi"/>
                <w:b/>
                <w:bCs/>
              </w:rPr>
            </w:pPr>
            <w:r w:rsidRPr="006867C3">
              <w:rPr>
                <w:rFonts w:eastAsia="Times New Roman" w:cstheme="minorHAnsi"/>
                <w:b/>
                <w:bCs/>
                <w:color w:val="2B579A"/>
                <w:shd w:val="clear" w:color="auto" w:fill="E6E6E6"/>
              </w:rPr>
              <w:t xml:space="preserve">If you have questions about requesting a VPN account, installing or using Jabber, </w:t>
            </w:r>
            <w:r w:rsidRPr="006867C3">
              <w:rPr>
                <w:rFonts w:cstheme="minorHAnsi"/>
                <w:b/>
                <w:bCs/>
                <w:color w:val="2B579A"/>
                <w:shd w:val="clear" w:color="auto" w:fill="E6E6E6"/>
              </w:rPr>
              <w:t>using Teams, or Skype, please contact the Enterprise Service Desk (ESD):</w:t>
            </w:r>
            <w:r w:rsidRPr="006867C3">
              <w:rPr>
                <w:rFonts w:eastAsia="Times New Roman" w:cstheme="minorHAnsi"/>
                <w:b/>
                <w:bCs/>
                <w:color w:val="2B579A"/>
                <w:shd w:val="clear" w:color="auto" w:fill="E6E6E6"/>
              </w:rPr>
              <w:t> </w:t>
            </w:r>
          </w:p>
          <w:p w14:paraId="78056C49" w14:textId="77777777" w:rsidR="00EE637E" w:rsidRPr="006867C3" w:rsidRDefault="00EE637E" w:rsidP="00BE5E3F">
            <w:pPr>
              <w:pStyle w:val="ListParagraph"/>
              <w:numPr>
                <w:ilvl w:val="0"/>
                <w:numId w:val="17"/>
              </w:numPr>
              <w:textAlignment w:val="baseline"/>
              <w:rPr>
                <w:rFonts w:eastAsia="Times New Roman" w:cstheme="minorHAnsi"/>
              </w:rPr>
            </w:pPr>
            <w:r w:rsidRPr="006867C3">
              <w:rPr>
                <w:rFonts w:eastAsia="Times New Roman" w:cstheme="minorHAnsi"/>
              </w:rPr>
              <w:t xml:space="preserve">ESD Phone: 1-877-677-2123 (Option #2) or </w:t>
            </w:r>
            <w:r w:rsidRPr="006867C3">
              <w:rPr>
                <w:rFonts w:cstheme="minorHAnsi"/>
              </w:rPr>
              <w:t>Email:</w:t>
            </w:r>
            <w:r w:rsidRPr="006867C3">
              <w:rPr>
                <w:rStyle w:val="normaltextrun"/>
                <w:rFonts w:cstheme="minorHAnsi"/>
              </w:rPr>
              <w:t> </w:t>
            </w:r>
            <w:hyperlink r:id="rId16" w:tgtFrame="_blank" w:history="1">
              <w:r w:rsidRPr="006867C3">
                <w:rPr>
                  <w:rStyle w:val="normaltextrun"/>
                  <w:rFonts w:cstheme="minorHAnsi"/>
                  <w:color w:val="0563C1"/>
                </w:rPr>
                <w:t>nasa-esd@mail.nasa.gov</w:t>
              </w:r>
            </w:hyperlink>
          </w:p>
          <w:p w14:paraId="330B9CF0" w14:textId="5D5099C7" w:rsidR="00EE637E" w:rsidRPr="006867C3" w:rsidRDefault="62FA5510" w:rsidP="00ED0DA3">
            <w:pPr>
              <w:pStyle w:val="ListParagraph"/>
              <w:numPr>
                <w:ilvl w:val="0"/>
                <w:numId w:val="17"/>
              </w:numPr>
              <w:textAlignment w:val="baseline"/>
              <w:rPr>
                <w:rFonts w:eastAsia="Times New Roman" w:cstheme="minorHAnsi"/>
              </w:rPr>
            </w:pPr>
            <w:r w:rsidRPr="006867C3">
              <w:rPr>
                <w:rFonts w:cstheme="minorHAnsi"/>
              </w:rPr>
              <w:t>Additionally, you can contact our LaRC OCIO Customer Relationship Managers (CRMs) with questions on O365 collaboration tools or any other general questions via phone at 757-864-HELP or</w:t>
            </w:r>
            <w:r w:rsidRPr="006867C3">
              <w:rPr>
                <w:rFonts w:cstheme="minorHAnsi"/>
                <w:color w:val="FF0000"/>
              </w:rPr>
              <w:t xml:space="preserve"> </w:t>
            </w:r>
            <w:hyperlink r:id="rId17">
              <w:r w:rsidRPr="006867C3">
                <w:rPr>
                  <w:rStyle w:val="Hyperlink"/>
                  <w:rFonts w:cstheme="minorHAnsi"/>
                </w:rPr>
                <w:t>larc-dl-ocio-customerservice@mail.nasa.gov</w:t>
              </w:r>
            </w:hyperlink>
          </w:p>
        </w:tc>
      </w:tr>
      <w:tr w:rsidR="00EE637E" w:rsidRPr="006867C3" w14:paraId="330B9D02" w14:textId="77777777" w:rsidTr="62FA5510">
        <w:tc>
          <w:tcPr>
            <w:tcW w:w="10110" w:type="dxa"/>
            <w:gridSpan w:val="2"/>
          </w:tcPr>
          <w:p w14:paraId="330B9D01" w14:textId="54A12C54" w:rsidR="00EE637E" w:rsidRPr="006867C3" w:rsidRDefault="00717634" w:rsidP="00BE5E3F">
            <w:pPr>
              <w:spacing w:before="120" w:after="120"/>
              <w:jc w:val="center"/>
              <w:rPr>
                <w:rFonts w:cstheme="minorHAnsi"/>
                <w:b/>
              </w:rPr>
            </w:pPr>
            <w:r w:rsidRPr="006867C3">
              <w:rPr>
                <w:rStyle w:val="normaltextrun"/>
                <w:rFonts w:cstheme="minorHAnsi"/>
                <w:b/>
                <w:bCs/>
                <w:color w:val="000000"/>
                <w:shd w:val="clear" w:color="auto" w:fill="FFFFFF"/>
              </w:rPr>
              <w:t>This notice was sent by the NASA Langley Office of the Chief Information Officer </w:t>
            </w:r>
            <w:r w:rsidRPr="006867C3">
              <w:rPr>
                <w:rStyle w:val="eop"/>
                <w:rFonts w:cstheme="minorHAnsi"/>
                <w:color w:val="000000"/>
                <w:shd w:val="clear" w:color="auto" w:fill="FFFFFF"/>
              </w:rPr>
              <w:t> </w:t>
            </w:r>
          </w:p>
        </w:tc>
      </w:tr>
    </w:tbl>
    <w:p w14:paraId="330B9D03" w14:textId="77777777" w:rsidR="003A5646" w:rsidRPr="006867C3" w:rsidRDefault="003A5646" w:rsidP="00064861">
      <w:pPr>
        <w:rPr>
          <w:rFonts w:cstheme="minorHAnsi"/>
        </w:rPr>
      </w:pPr>
    </w:p>
    <w:sectPr w:rsidR="003A5646" w:rsidRPr="006867C3" w:rsidSect="003A5646">
      <w:pgSz w:w="12240" w:h="15840"/>
      <w:pgMar w:top="720" w:right="720" w:bottom="720" w:left="72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521E825" w16cex:dateUtc="2020-03-15T14:50:18.595Z"/>
  <w16cex:commentExtensible w16cex:durableId="2710EEA2" w16cex:dateUtc="2020-03-15T14:52:07.46Z"/>
  <w16cex:commentExtensible w16cex:durableId="56AB8474" w16cex:dateUtc="2020-03-15T15:26:26.914Z"/>
  <w16cex:commentExtensible w16cex:durableId="2C169B86" w16cex:dateUtc="2020-03-15T15:33:45.877Z"/>
  <w16cex:commentExtensible w16cex:durableId="348E4B09" w16cex:dateUtc="2020-03-15T15:42:06.566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033F8"/>
    <w:multiLevelType w:val="hybridMultilevel"/>
    <w:tmpl w:val="7A9AD806"/>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 w15:restartNumberingAfterBreak="0">
    <w:nsid w:val="046E130A"/>
    <w:multiLevelType w:val="hybridMultilevel"/>
    <w:tmpl w:val="49B87CBA"/>
    <w:lvl w:ilvl="0" w:tplc="04090001">
      <w:start w:val="1"/>
      <w:numFmt w:val="bullet"/>
      <w:lvlText w:val=""/>
      <w:lvlJc w:val="left"/>
      <w:pPr>
        <w:ind w:left="835" w:hanging="360"/>
      </w:pPr>
      <w:rPr>
        <w:rFonts w:ascii="Symbol" w:hAnsi="Symbol" w:hint="default"/>
      </w:rPr>
    </w:lvl>
    <w:lvl w:ilvl="1" w:tplc="04090003">
      <w:start w:val="1"/>
      <w:numFmt w:val="bullet"/>
      <w:lvlText w:val="o"/>
      <w:lvlJc w:val="left"/>
      <w:pPr>
        <w:ind w:left="1555" w:hanging="360"/>
      </w:pPr>
      <w:rPr>
        <w:rFonts w:ascii="Courier New" w:hAnsi="Courier New" w:cs="Courier New" w:hint="default"/>
      </w:rPr>
    </w:lvl>
    <w:lvl w:ilvl="2" w:tplc="04090005">
      <w:start w:val="1"/>
      <w:numFmt w:val="bullet"/>
      <w:lvlText w:val=""/>
      <w:lvlJc w:val="left"/>
      <w:pPr>
        <w:ind w:left="2275" w:hanging="360"/>
      </w:pPr>
      <w:rPr>
        <w:rFonts w:ascii="Wingdings" w:hAnsi="Wingdings" w:hint="default"/>
      </w:rPr>
    </w:lvl>
    <w:lvl w:ilvl="3" w:tplc="04090001">
      <w:start w:val="1"/>
      <w:numFmt w:val="bullet"/>
      <w:lvlText w:val=""/>
      <w:lvlJc w:val="left"/>
      <w:pPr>
        <w:ind w:left="2995" w:hanging="360"/>
      </w:pPr>
      <w:rPr>
        <w:rFonts w:ascii="Symbol" w:hAnsi="Symbol" w:hint="default"/>
      </w:rPr>
    </w:lvl>
    <w:lvl w:ilvl="4" w:tplc="04090003">
      <w:start w:val="1"/>
      <w:numFmt w:val="bullet"/>
      <w:lvlText w:val="o"/>
      <w:lvlJc w:val="left"/>
      <w:pPr>
        <w:ind w:left="3715" w:hanging="360"/>
      </w:pPr>
      <w:rPr>
        <w:rFonts w:ascii="Courier New" w:hAnsi="Courier New" w:cs="Courier New" w:hint="default"/>
      </w:rPr>
    </w:lvl>
    <w:lvl w:ilvl="5" w:tplc="04090005">
      <w:start w:val="1"/>
      <w:numFmt w:val="bullet"/>
      <w:lvlText w:val=""/>
      <w:lvlJc w:val="left"/>
      <w:pPr>
        <w:ind w:left="4435" w:hanging="360"/>
      </w:pPr>
      <w:rPr>
        <w:rFonts w:ascii="Wingdings" w:hAnsi="Wingdings" w:hint="default"/>
      </w:rPr>
    </w:lvl>
    <w:lvl w:ilvl="6" w:tplc="04090001">
      <w:start w:val="1"/>
      <w:numFmt w:val="bullet"/>
      <w:lvlText w:val=""/>
      <w:lvlJc w:val="left"/>
      <w:pPr>
        <w:ind w:left="5155" w:hanging="360"/>
      </w:pPr>
      <w:rPr>
        <w:rFonts w:ascii="Symbol" w:hAnsi="Symbol" w:hint="default"/>
      </w:rPr>
    </w:lvl>
    <w:lvl w:ilvl="7" w:tplc="04090003">
      <w:start w:val="1"/>
      <w:numFmt w:val="bullet"/>
      <w:lvlText w:val="o"/>
      <w:lvlJc w:val="left"/>
      <w:pPr>
        <w:ind w:left="5875" w:hanging="360"/>
      </w:pPr>
      <w:rPr>
        <w:rFonts w:ascii="Courier New" w:hAnsi="Courier New" w:cs="Courier New" w:hint="default"/>
      </w:rPr>
    </w:lvl>
    <w:lvl w:ilvl="8" w:tplc="04090005">
      <w:start w:val="1"/>
      <w:numFmt w:val="bullet"/>
      <w:lvlText w:val=""/>
      <w:lvlJc w:val="left"/>
      <w:pPr>
        <w:ind w:left="6595" w:hanging="360"/>
      </w:pPr>
      <w:rPr>
        <w:rFonts w:ascii="Wingdings" w:hAnsi="Wingdings" w:hint="default"/>
      </w:rPr>
    </w:lvl>
  </w:abstractNum>
  <w:abstractNum w:abstractNumId="2" w15:restartNumberingAfterBreak="0">
    <w:nsid w:val="04A671CC"/>
    <w:multiLevelType w:val="multilevel"/>
    <w:tmpl w:val="DE3AF55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06CA35CB"/>
    <w:multiLevelType w:val="hybridMultilevel"/>
    <w:tmpl w:val="EFCE3068"/>
    <w:lvl w:ilvl="0" w:tplc="904AD704">
      <w:start w:val="1"/>
      <w:numFmt w:val="bullet"/>
      <w:lvlText w:val=""/>
      <w:lvlJc w:val="left"/>
      <w:pPr>
        <w:ind w:left="720" w:hanging="360"/>
      </w:pPr>
      <w:rPr>
        <w:rFonts w:ascii="Symbol" w:hAnsi="Symbol" w:hint="default"/>
      </w:rPr>
    </w:lvl>
    <w:lvl w:ilvl="1" w:tplc="4314DD28">
      <w:start w:val="1"/>
      <w:numFmt w:val="bullet"/>
      <w:lvlText w:val="o"/>
      <w:lvlJc w:val="left"/>
      <w:pPr>
        <w:ind w:left="1440" w:hanging="360"/>
      </w:pPr>
      <w:rPr>
        <w:rFonts w:ascii="Courier New" w:hAnsi="Courier New" w:hint="default"/>
      </w:rPr>
    </w:lvl>
    <w:lvl w:ilvl="2" w:tplc="072A4600">
      <w:start w:val="1"/>
      <w:numFmt w:val="bullet"/>
      <w:lvlText w:val=""/>
      <w:lvlJc w:val="left"/>
      <w:pPr>
        <w:ind w:left="2160" w:hanging="360"/>
      </w:pPr>
      <w:rPr>
        <w:rFonts w:ascii="Wingdings" w:hAnsi="Wingdings" w:hint="default"/>
      </w:rPr>
    </w:lvl>
    <w:lvl w:ilvl="3" w:tplc="05805E22">
      <w:start w:val="1"/>
      <w:numFmt w:val="bullet"/>
      <w:lvlText w:val=""/>
      <w:lvlJc w:val="left"/>
      <w:pPr>
        <w:ind w:left="2880" w:hanging="360"/>
      </w:pPr>
      <w:rPr>
        <w:rFonts w:ascii="Symbol" w:hAnsi="Symbol" w:hint="default"/>
      </w:rPr>
    </w:lvl>
    <w:lvl w:ilvl="4" w:tplc="B5143EE4">
      <w:start w:val="1"/>
      <w:numFmt w:val="bullet"/>
      <w:lvlText w:val="o"/>
      <w:lvlJc w:val="left"/>
      <w:pPr>
        <w:ind w:left="3600" w:hanging="360"/>
      </w:pPr>
      <w:rPr>
        <w:rFonts w:ascii="Courier New" w:hAnsi="Courier New" w:hint="default"/>
      </w:rPr>
    </w:lvl>
    <w:lvl w:ilvl="5" w:tplc="0E485E38">
      <w:start w:val="1"/>
      <w:numFmt w:val="bullet"/>
      <w:lvlText w:val=""/>
      <w:lvlJc w:val="left"/>
      <w:pPr>
        <w:ind w:left="4320" w:hanging="360"/>
      </w:pPr>
      <w:rPr>
        <w:rFonts w:ascii="Wingdings" w:hAnsi="Wingdings" w:hint="default"/>
      </w:rPr>
    </w:lvl>
    <w:lvl w:ilvl="6" w:tplc="05EC7A78">
      <w:start w:val="1"/>
      <w:numFmt w:val="bullet"/>
      <w:lvlText w:val=""/>
      <w:lvlJc w:val="left"/>
      <w:pPr>
        <w:ind w:left="5040" w:hanging="360"/>
      </w:pPr>
      <w:rPr>
        <w:rFonts w:ascii="Symbol" w:hAnsi="Symbol" w:hint="default"/>
      </w:rPr>
    </w:lvl>
    <w:lvl w:ilvl="7" w:tplc="EB3E361E">
      <w:start w:val="1"/>
      <w:numFmt w:val="bullet"/>
      <w:lvlText w:val="o"/>
      <w:lvlJc w:val="left"/>
      <w:pPr>
        <w:ind w:left="5760" w:hanging="360"/>
      </w:pPr>
      <w:rPr>
        <w:rFonts w:ascii="Courier New" w:hAnsi="Courier New" w:hint="default"/>
      </w:rPr>
    </w:lvl>
    <w:lvl w:ilvl="8" w:tplc="8604EE6C">
      <w:start w:val="1"/>
      <w:numFmt w:val="bullet"/>
      <w:lvlText w:val=""/>
      <w:lvlJc w:val="left"/>
      <w:pPr>
        <w:ind w:left="6480" w:hanging="360"/>
      </w:pPr>
      <w:rPr>
        <w:rFonts w:ascii="Wingdings" w:hAnsi="Wingdings" w:hint="default"/>
      </w:rPr>
    </w:lvl>
  </w:abstractNum>
  <w:abstractNum w:abstractNumId="4" w15:restartNumberingAfterBreak="0">
    <w:nsid w:val="09FE00CE"/>
    <w:multiLevelType w:val="multilevel"/>
    <w:tmpl w:val="2684055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15C02D8C"/>
    <w:multiLevelType w:val="multilevel"/>
    <w:tmpl w:val="3934D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69C19AE"/>
    <w:multiLevelType w:val="hybridMultilevel"/>
    <w:tmpl w:val="A566C0C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F464AA"/>
    <w:multiLevelType w:val="multilevel"/>
    <w:tmpl w:val="1E4EF84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1C372A38"/>
    <w:multiLevelType w:val="multilevel"/>
    <w:tmpl w:val="D93A0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C7561B0"/>
    <w:multiLevelType w:val="hybridMultilevel"/>
    <w:tmpl w:val="F65E1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BA3154"/>
    <w:multiLevelType w:val="hybridMultilevel"/>
    <w:tmpl w:val="268AF3AE"/>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1" w15:restartNumberingAfterBreak="0">
    <w:nsid w:val="1F1D4404"/>
    <w:multiLevelType w:val="multilevel"/>
    <w:tmpl w:val="211A329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24BD21D7"/>
    <w:multiLevelType w:val="hybridMultilevel"/>
    <w:tmpl w:val="ED542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665476"/>
    <w:multiLevelType w:val="hybridMultilevel"/>
    <w:tmpl w:val="E232435A"/>
    <w:lvl w:ilvl="0" w:tplc="29A4EA7C">
      <w:start w:val="1"/>
      <w:numFmt w:val="bullet"/>
      <w:lvlText w:val=""/>
      <w:lvlJc w:val="left"/>
      <w:pPr>
        <w:ind w:left="720" w:hanging="360"/>
      </w:pPr>
      <w:rPr>
        <w:rFonts w:ascii="Symbol" w:hAnsi="Symbol" w:hint="default"/>
      </w:rPr>
    </w:lvl>
    <w:lvl w:ilvl="1" w:tplc="48B47B1A">
      <w:start w:val="1"/>
      <w:numFmt w:val="bullet"/>
      <w:lvlText w:val="o"/>
      <w:lvlJc w:val="left"/>
      <w:pPr>
        <w:ind w:left="1440" w:hanging="360"/>
      </w:pPr>
      <w:rPr>
        <w:rFonts w:ascii="Courier New" w:hAnsi="Courier New" w:hint="default"/>
      </w:rPr>
    </w:lvl>
    <w:lvl w:ilvl="2" w:tplc="397CBC06">
      <w:start w:val="1"/>
      <w:numFmt w:val="bullet"/>
      <w:lvlText w:val=""/>
      <w:lvlJc w:val="left"/>
      <w:pPr>
        <w:ind w:left="2160" w:hanging="360"/>
      </w:pPr>
      <w:rPr>
        <w:rFonts w:ascii="Wingdings" w:hAnsi="Wingdings" w:hint="default"/>
      </w:rPr>
    </w:lvl>
    <w:lvl w:ilvl="3" w:tplc="DBEA47EA">
      <w:start w:val="1"/>
      <w:numFmt w:val="bullet"/>
      <w:lvlText w:val=""/>
      <w:lvlJc w:val="left"/>
      <w:pPr>
        <w:ind w:left="2880" w:hanging="360"/>
      </w:pPr>
      <w:rPr>
        <w:rFonts w:ascii="Symbol" w:hAnsi="Symbol" w:hint="default"/>
      </w:rPr>
    </w:lvl>
    <w:lvl w:ilvl="4" w:tplc="496C3A82">
      <w:start w:val="1"/>
      <w:numFmt w:val="bullet"/>
      <w:lvlText w:val="o"/>
      <w:lvlJc w:val="left"/>
      <w:pPr>
        <w:ind w:left="3600" w:hanging="360"/>
      </w:pPr>
      <w:rPr>
        <w:rFonts w:ascii="Courier New" w:hAnsi="Courier New" w:hint="default"/>
      </w:rPr>
    </w:lvl>
    <w:lvl w:ilvl="5" w:tplc="EAA413C2">
      <w:start w:val="1"/>
      <w:numFmt w:val="bullet"/>
      <w:lvlText w:val=""/>
      <w:lvlJc w:val="left"/>
      <w:pPr>
        <w:ind w:left="4320" w:hanging="360"/>
      </w:pPr>
      <w:rPr>
        <w:rFonts w:ascii="Wingdings" w:hAnsi="Wingdings" w:hint="default"/>
      </w:rPr>
    </w:lvl>
    <w:lvl w:ilvl="6" w:tplc="45486EA6">
      <w:start w:val="1"/>
      <w:numFmt w:val="bullet"/>
      <w:lvlText w:val=""/>
      <w:lvlJc w:val="left"/>
      <w:pPr>
        <w:ind w:left="5040" w:hanging="360"/>
      </w:pPr>
      <w:rPr>
        <w:rFonts w:ascii="Symbol" w:hAnsi="Symbol" w:hint="default"/>
      </w:rPr>
    </w:lvl>
    <w:lvl w:ilvl="7" w:tplc="41E089D6">
      <w:start w:val="1"/>
      <w:numFmt w:val="bullet"/>
      <w:lvlText w:val="o"/>
      <w:lvlJc w:val="left"/>
      <w:pPr>
        <w:ind w:left="5760" w:hanging="360"/>
      </w:pPr>
      <w:rPr>
        <w:rFonts w:ascii="Courier New" w:hAnsi="Courier New" w:hint="default"/>
      </w:rPr>
    </w:lvl>
    <w:lvl w:ilvl="8" w:tplc="4B045208">
      <w:start w:val="1"/>
      <w:numFmt w:val="bullet"/>
      <w:lvlText w:val=""/>
      <w:lvlJc w:val="left"/>
      <w:pPr>
        <w:ind w:left="6480" w:hanging="360"/>
      </w:pPr>
      <w:rPr>
        <w:rFonts w:ascii="Wingdings" w:hAnsi="Wingdings" w:hint="default"/>
      </w:rPr>
    </w:lvl>
  </w:abstractNum>
  <w:abstractNum w:abstractNumId="14" w15:restartNumberingAfterBreak="0">
    <w:nsid w:val="2A194801"/>
    <w:multiLevelType w:val="multilevel"/>
    <w:tmpl w:val="11148D4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2F923FF3"/>
    <w:multiLevelType w:val="multilevel"/>
    <w:tmpl w:val="34F86B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91249E"/>
    <w:multiLevelType w:val="hybridMultilevel"/>
    <w:tmpl w:val="269ECC8A"/>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0B4EAD"/>
    <w:multiLevelType w:val="multilevel"/>
    <w:tmpl w:val="3508C33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39F82535"/>
    <w:multiLevelType w:val="hybridMultilevel"/>
    <w:tmpl w:val="5134D124"/>
    <w:lvl w:ilvl="0" w:tplc="04090001">
      <w:start w:val="1"/>
      <w:numFmt w:val="bullet"/>
      <w:lvlText w:val=""/>
      <w:lvlJc w:val="left"/>
      <w:pPr>
        <w:ind w:left="1111" w:hanging="360"/>
      </w:pPr>
      <w:rPr>
        <w:rFonts w:ascii="Symbol" w:hAnsi="Symbol" w:hint="default"/>
      </w:rPr>
    </w:lvl>
    <w:lvl w:ilvl="1" w:tplc="04090003" w:tentative="1">
      <w:start w:val="1"/>
      <w:numFmt w:val="bullet"/>
      <w:lvlText w:val="o"/>
      <w:lvlJc w:val="left"/>
      <w:pPr>
        <w:ind w:left="1831" w:hanging="360"/>
      </w:pPr>
      <w:rPr>
        <w:rFonts w:ascii="Courier New" w:hAnsi="Courier New" w:cs="Courier New" w:hint="default"/>
      </w:rPr>
    </w:lvl>
    <w:lvl w:ilvl="2" w:tplc="04090005" w:tentative="1">
      <w:start w:val="1"/>
      <w:numFmt w:val="bullet"/>
      <w:lvlText w:val=""/>
      <w:lvlJc w:val="left"/>
      <w:pPr>
        <w:ind w:left="2551" w:hanging="360"/>
      </w:pPr>
      <w:rPr>
        <w:rFonts w:ascii="Wingdings" w:hAnsi="Wingdings" w:hint="default"/>
      </w:rPr>
    </w:lvl>
    <w:lvl w:ilvl="3" w:tplc="04090001" w:tentative="1">
      <w:start w:val="1"/>
      <w:numFmt w:val="bullet"/>
      <w:lvlText w:val=""/>
      <w:lvlJc w:val="left"/>
      <w:pPr>
        <w:ind w:left="3271" w:hanging="360"/>
      </w:pPr>
      <w:rPr>
        <w:rFonts w:ascii="Symbol" w:hAnsi="Symbol" w:hint="default"/>
      </w:rPr>
    </w:lvl>
    <w:lvl w:ilvl="4" w:tplc="04090003" w:tentative="1">
      <w:start w:val="1"/>
      <w:numFmt w:val="bullet"/>
      <w:lvlText w:val="o"/>
      <w:lvlJc w:val="left"/>
      <w:pPr>
        <w:ind w:left="3991" w:hanging="360"/>
      </w:pPr>
      <w:rPr>
        <w:rFonts w:ascii="Courier New" w:hAnsi="Courier New" w:cs="Courier New" w:hint="default"/>
      </w:rPr>
    </w:lvl>
    <w:lvl w:ilvl="5" w:tplc="04090005" w:tentative="1">
      <w:start w:val="1"/>
      <w:numFmt w:val="bullet"/>
      <w:lvlText w:val=""/>
      <w:lvlJc w:val="left"/>
      <w:pPr>
        <w:ind w:left="4711" w:hanging="360"/>
      </w:pPr>
      <w:rPr>
        <w:rFonts w:ascii="Wingdings" w:hAnsi="Wingdings" w:hint="default"/>
      </w:rPr>
    </w:lvl>
    <w:lvl w:ilvl="6" w:tplc="04090001" w:tentative="1">
      <w:start w:val="1"/>
      <w:numFmt w:val="bullet"/>
      <w:lvlText w:val=""/>
      <w:lvlJc w:val="left"/>
      <w:pPr>
        <w:ind w:left="5431" w:hanging="360"/>
      </w:pPr>
      <w:rPr>
        <w:rFonts w:ascii="Symbol" w:hAnsi="Symbol" w:hint="default"/>
      </w:rPr>
    </w:lvl>
    <w:lvl w:ilvl="7" w:tplc="04090003" w:tentative="1">
      <w:start w:val="1"/>
      <w:numFmt w:val="bullet"/>
      <w:lvlText w:val="o"/>
      <w:lvlJc w:val="left"/>
      <w:pPr>
        <w:ind w:left="6151" w:hanging="360"/>
      </w:pPr>
      <w:rPr>
        <w:rFonts w:ascii="Courier New" w:hAnsi="Courier New" w:cs="Courier New" w:hint="default"/>
      </w:rPr>
    </w:lvl>
    <w:lvl w:ilvl="8" w:tplc="04090005" w:tentative="1">
      <w:start w:val="1"/>
      <w:numFmt w:val="bullet"/>
      <w:lvlText w:val=""/>
      <w:lvlJc w:val="left"/>
      <w:pPr>
        <w:ind w:left="6871" w:hanging="360"/>
      </w:pPr>
      <w:rPr>
        <w:rFonts w:ascii="Wingdings" w:hAnsi="Wingdings" w:hint="default"/>
      </w:rPr>
    </w:lvl>
  </w:abstractNum>
  <w:abstractNum w:abstractNumId="19" w15:restartNumberingAfterBreak="0">
    <w:nsid w:val="3A620201"/>
    <w:multiLevelType w:val="hybridMultilevel"/>
    <w:tmpl w:val="792E7EFC"/>
    <w:lvl w:ilvl="0" w:tplc="71C2B1AC">
      <w:numFmt w:val="bullet"/>
      <w:lvlText w:val=""/>
      <w:lvlJc w:val="left"/>
      <w:pPr>
        <w:ind w:left="475" w:hanging="360"/>
      </w:pPr>
      <w:rPr>
        <w:rFonts w:ascii="Symbol" w:eastAsia="Calibri" w:hAnsi="Symbol" w:cs="Times New Roman" w:hint="default"/>
        <w:color w:val="000000"/>
      </w:rPr>
    </w:lvl>
    <w:lvl w:ilvl="1" w:tplc="04090003">
      <w:start w:val="1"/>
      <w:numFmt w:val="bullet"/>
      <w:lvlText w:val="o"/>
      <w:lvlJc w:val="left"/>
      <w:pPr>
        <w:ind w:left="1195" w:hanging="360"/>
      </w:pPr>
      <w:rPr>
        <w:rFonts w:ascii="Courier New" w:hAnsi="Courier New" w:cs="Courier New" w:hint="default"/>
      </w:rPr>
    </w:lvl>
    <w:lvl w:ilvl="2" w:tplc="04090005">
      <w:start w:val="1"/>
      <w:numFmt w:val="bullet"/>
      <w:lvlText w:val=""/>
      <w:lvlJc w:val="left"/>
      <w:pPr>
        <w:ind w:left="1915" w:hanging="360"/>
      </w:pPr>
      <w:rPr>
        <w:rFonts w:ascii="Wingdings" w:hAnsi="Wingdings" w:hint="default"/>
      </w:rPr>
    </w:lvl>
    <w:lvl w:ilvl="3" w:tplc="04090001">
      <w:start w:val="1"/>
      <w:numFmt w:val="bullet"/>
      <w:lvlText w:val=""/>
      <w:lvlJc w:val="left"/>
      <w:pPr>
        <w:ind w:left="2635" w:hanging="360"/>
      </w:pPr>
      <w:rPr>
        <w:rFonts w:ascii="Symbol" w:hAnsi="Symbol" w:hint="default"/>
      </w:rPr>
    </w:lvl>
    <w:lvl w:ilvl="4" w:tplc="04090003">
      <w:start w:val="1"/>
      <w:numFmt w:val="bullet"/>
      <w:lvlText w:val="o"/>
      <w:lvlJc w:val="left"/>
      <w:pPr>
        <w:ind w:left="3355" w:hanging="360"/>
      </w:pPr>
      <w:rPr>
        <w:rFonts w:ascii="Courier New" w:hAnsi="Courier New" w:cs="Courier New" w:hint="default"/>
      </w:rPr>
    </w:lvl>
    <w:lvl w:ilvl="5" w:tplc="04090005">
      <w:start w:val="1"/>
      <w:numFmt w:val="bullet"/>
      <w:lvlText w:val=""/>
      <w:lvlJc w:val="left"/>
      <w:pPr>
        <w:ind w:left="4075" w:hanging="360"/>
      </w:pPr>
      <w:rPr>
        <w:rFonts w:ascii="Wingdings" w:hAnsi="Wingdings" w:hint="default"/>
      </w:rPr>
    </w:lvl>
    <w:lvl w:ilvl="6" w:tplc="04090001">
      <w:start w:val="1"/>
      <w:numFmt w:val="bullet"/>
      <w:lvlText w:val=""/>
      <w:lvlJc w:val="left"/>
      <w:pPr>
        <w:ind w:left="4795" w:hanging="360"/>
      </w:pPr>
      <w:rPr>
        <w:rFonts w:ascii="Symbol" w:hAnsi="Symbol" w:hint="default"/>
      </w:rPr>
    </w:lvl>
    <w:lvl w:ilvl="7" w:tplc="04090003">
      <w:start w:val="1"/>
      <w:numFmt w:val="bullet"/>
      <w:lvlText w:val="o"/>
      <w:lvlJc w:val="left"/>
      <w:pPr>
        <w:ind w:left="5515" w:hanging="360"/>
      </w:pPr>
      <w:rPr>
        <w:rFonts w:ascii="Courier New" w:hAnsi="Courier New" w:cs="Courier New" w:hint="default"/>
      </w:rPr>
    </w:lvl>
    <w:lvl w:ilvl="8" w:tplc="04090005">
      <w:start w:val="1"/>
      <w:numFmt w:val="bullet"/>
      <w:lvlText w:val=""/>
      <w:lvlJc w:val="left"/>
      <w:pPr>
        <w:ind w:left="6235" w:hanging="360"/>
      </w:pPr>
      <w:rPr>
        <w:rFonts w:ascii="Wingdings" w:hAnsi="Wingdings" w:hint="default"/>
      </w:rPr>
    </w:lvl>
  </w:abstractNum>
  <w:abstractNum w:abstractNumId="20" w15:restartNumberingAfterBreak="0">
    <w:nsid w:val="3B2A73AB"/>
    <w:multiLevelType w:val="multilevel"/>
    <w:tmpl w:val="8CB0D0C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3E5745FE"/>
    <w:multiLevelType w:val="multilevel"/>
    <w:tmpl w:val="B88A154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42951F5B"/>
    <w:multiLevelType w:val="multilevel"/>
    <w:tmpl w:val="5734B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42B55BC"/>
    <w:multiLevelType w:val="multilevel"/>
    <w:tmpl w:val="9F029C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5C67A7F"/>
    <w:multiLevelType w:val="hybridMultilevel"/>
    <w:tmpl w:val="71CE723A"/>
    <w:lvl w:ilvl="0" w:tplc="AB8CC504">
      <w:start w:val="1"/>
      <w:numFmt w:val="bullet"/>
      <w:lvlText w:val=""/>
      <w:lvlJc w:val="left"/>
      <w:pPr>
        <w:ind w:left="720" w:hanging="360"/>
      </w:pPr>
      <w:rPr>
        <w:rFonts w:ascii="Symbol" w:hAnsi="Symbol" w:hint="default"/>
      </w:rPr>
    </w:lvl>
    <w:lvl w:ilvl="1" w:tplc="C39264DC">
      <w:start w:val="1"/>
      <w:numFmt w:val="bullet"/>
      <w:lvlText w:val="o"/>
      <w:lvlJc w:val="left"/>
      <w:pPr>
        <w:ind w:left="1440" w:hanging="360"/>
      </w:pPr>
      <w:rPr>
        <w:rFonts w:ascii="Courier New" w:hAnsi="Courier New" w:hint="default"/>
      </w:rPr>
    </w:lvl>
    <w:lvl w:ilvl="2" w:tplc="D2C43184">
      <w:start w:val="1"/>
      <w:numFmt w:val="bullet"/>
      <w:lvlText w:val=""/>
      <w:lvlJc w:val="left"/>
      <w:pPr>
        <w:ind w:left="2160" w:hanging="360"/>
      </w:pPr>
      <w:rPr>
        <w:rFonts w:ascii="Wingdings" w:hAnsi="Wingdings" w:hint="default"/>
      </w:rPr>
    </w:lvl>
    <w:lvl w:ilvl="3" w:tplc="02D0654C">
      <w:start w:val="1"/>
      <w:numFmt w:val="bullet"/>
      <w:lvlText w:val=""/>
      <w:lvlJc w:val="left"/>
      <w:pPr>
        <w:ind w:left="2880" w:hanging="360"/>
      </w:pPr>
      <w:rPr>
        <w:rFonts w:ascii="Symbol" w:hAnsi="Symbol" w:hint="default"/>
      </w:rPr>
    </w:lvl>
    <w:lvl w:ilvl="4" w:tplc="699C2816">
      <w:start w:val="1"/>
      <w:numFmt w:val="bullet"/>
      <w:lvlText w:val="o"/>
      <w:lvlJc w:val="left"/>
      <w:pPr>
        <w:ind w:left="3600" w:hanging="360"/>
      </w:pPr>
      <w:rPr>
        <w:rFonts w:ascii="Courier New" w:hAnsi="Courier New" w:hint="default"/>
      </w:rPr>
    </w:lvl>
    <w:lvl w:ilvl="5" w:tplc="331E6674">
      <w:start w:val="1"/>
      <w:numFmt w:val="bullet"/>
      <w:lvlText w:val=""/>
      <w:lvlJc w:val="left"/>
      <w:pPr>
        <w:ind w:left="4320" w:hanging="360"/>
      </w:pPr>
      <w:rPr>
        <w:rFonts w:ascii="Wingdings" w:hAnsi="Wingdings" w:hint="default"/>
      </w:rPr>
    </w:lvl>
    <w:lvl w:ilvl="6" w:tplc="EAD0C940">
      <w:start w:val="1"/>
      <w:numFmt w:val="bullet"/>
      <w:lvlText w:val=""/>
      <w:lvlJc w:val="left"/>
      <w:pPr>
        <w:ind w:left="5040" w:hanging="360"/>
      </w:pPr>
      <w:rPr>
        <w:rFonts w:ascii="Symbol" w:hAnsi="Symbol" w:hint="default"/>
      </w:rPr>
    </w:lvl>
    <w:lvl w:ilvl="7" w:tplc="1B8E6C4A">
      <w:start w:val="1"/>
      <w:numFmt w:val="bullet"/>
      <w:lvlText w:val="o"/>
      <w:lvlJc w:val="left"/>
      <w:pPr>
        <w:ind w:left="5760" w:hanging="360"/>
      </w:pPr>
      <w:rPr>
        <w:rFonts w:ascii="Courier New" w:hAnsi="Courier New" w:hint="default"/>
      </w:rPr>
    </w:lvl>
    <w:lvl w:ilvl="8" w:tplc="B5283650">
      <w:start w:val="1"/>
      <w:numFmt w:val="bullet"/>
      <w:lvlText w:val=""/>
      <w:lvlJc w:val="left"/>
      <w:pPr>
        <w:ind w:left="6480" w:hanging="360"/>
      </w:pPr>
      <w:rPr>
        <w:rFonts w:ascii="Wingdings" w:hAnsi="Wingdings" w:hint="default"/>
      </w:rPr>
    </w:lvl>
  </w:abstractNum>
  <w:abstractNum w:abstractNumId="25" w15:restartNumberingAfterBreak="0">
    <w:nsid w:val="4B176381"/>
    <w:multiLevelType w:val="hybridMultilevel"/>
    <w:tmpl w:val="4A5E4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1B668D"/>
    <w:multiLevelType w:val="multilevel"/>
    <w:tmpl w:val="E130954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15:restartNumberingAfterBreak="0">
    <w:nsid w:val="50CF6243"/>
    <w:multiLevelType w:val="hybridMultilevel"/>
    <w:tmpl w:val="F230AF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35247BD"/>
    <w:multiLevelType w:val="multilevel"/>
    <w:tmpl w:val="E0304AA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9" w15:restartNumberingAfterBreak="0">
    <w:nsid w:val="5AB641D4"/>
    <w:multiLevelType w:val="multilevel"/>
    <w:tmpl w:val="692AF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B940C34"/>
    <w:multiLevelType w:val="hybridMultilevel"/>
    <w:tmpl w:val="D6C6E6FC"/>
    <w:lvl w:ilvl="0" w:tplc="EDC89A4E">
      <w:start w:val="1"/>
      <w:numFmt w:val="bullet"/>
      <w:lvlText w:val=""/>
      <w:lvlJc w:val="left"/>
      <w:pPr>
        <w:ind w:left="720" w:hanging="360"/>
      </w:pPr>
      <w:rPr>
        <w:rFonts w:ascii="Symbol" w:hAnsi="Symbol" w:hint="default"/>
      </w:rPr>
    </w:lvl>
    <w:lvl w:ilvl="1" w:tplc="50D46DF4">
      <w:start w:val="1"/>
      <w:numFmt w:val="bullet"/>
      <w:lvlText w:val="o"/>
      <w:lvlJc w:val="left"/>
      <w:pPr>
        <w:ind w:left="1440" w:hanging="360"/>
      </w:pPr>
      <w:rPr>
        <w:rFonts w:ascii="Courier New" w:hAnsi="Courier New" w:hint="default"/>
      </w:rPr>
    </w:lvl>
    <w:lvl w:ilvl="2" w:tplc="8A0EE1E4">
      <w:start w:val="1"/>
      <w:numFmt w:val="bullet"/>
      <w:lvlText w:val=""/>
      <w:lvlJc w:val="left"/>
      <w:pPr>
        <w:ind w:left="2160" w:hanging="360"/>
      </w:pPr>
      <w:rPr>
        <w:rFonts w:ascii="Wingdings" w:hAnsi="Wingdings" w:hint="default"/>
      </w:rPr>
    </w:lvl>
    <w:lvl w:ilvl="3" w:tplc="97AAC788">
      <w:start w:val="1"/>
      <w:numFmt w:val="bullet"/>
      <w:lvlText w:val=""/>
      <w:lvlJc w:val="left"/>
      <w:pPr>
        <w:ind w:left="2880" w:hanging="360"/>
      </w:pPr>
      <w:rPr>
        <w:rFonts w:ascii="Symbol" w:hAnsi="Symbol" w:hint="default"/>
      </w:rPr>
    </w:lvl>
    <w:lvl w:ilvl="4" w:tplc="323C8376">
      <w:start w:val="1"/>
      <w:numFmt w:val="bullet"/>
      <w:lvlText w:val="o"/>
      <w:lvlJc w:val="left"/>
      <w:pPr>
        <w:ind w:left="3600" w:hanging="360"/>
      </w:pPr>
      <w:rPr>
        <w:rFonts w:ascii="Courier New" w:hAnsi="Courier New" w:hint="default"/>
      </w:rPr>
    </w:lvl>
    <w:lvl w:ilvl="5" w:tplc="E458948A">
      <w:start w:val="1"/>
      <w:numFmt w:val="bullet"/>
      <w:lvlText w:val=""/>
      <w:lvlJc w:val="left"/>
      <w:pPr>
        <w:ind w:left="4320" w:hanging="360"/>
      </w:pPr>
      <w:rPr>
        <w:rFonts w:ascii="Wingdings" w:hAnsi="Wingdings" w:hint="default"/>
      </w:rPr>
    </w:lvl>
    <w:lvl w:ilvl="6" w:tplc="140A195C">
      <w:start w:val="1"/>
      <w:numFmt w:val="bullet"/>
      <w:lvlText w:val=""/>
      <w:lvlJc w:val="left"/>
      <w:pPr>
        <w:ind w:left="5040" w:hanging="360"/>
      </w:pPr>
      <w:rPr>
        <w:rFonts w:ascii="Symbol" w:hAnsi="Symbol" w:hint="default"/>
      </w:rPr>
    </w:lvl>
    <w:lvl w:ilvl="7" w:tplc="45C643A6">
      <w:start w:val="1"/>
      <w:numFmt w:val="bullet"/>
      <w:lvlText w:val="o"/>
      <w:lvlJc w:val="left"/>
      <w:pPr>
        <w:ind w:left="5760" w:hanging="360"/>
      </w:pPr>
      <w:rPr>
        <w:rFonts w:ascii="Courier New" w:hAnsi="Courier New" w:hint="default"/>
      </w:rPr>
    </w:lvl>
    <w:lvl w:ilvl="8" w:tplc="9D5677CC">
      <w:start w:val="1"/>
      <w:numFmt w:val="bullet"/>
      <w:lvlText w:val=""/>
      <w:lvlJc w:val="left"/>
      <w:pPr>
        <w:ind w:left="6480" w:hanging="360"/>
      </w:pPr>
      <w:rPr>
        <w:rFonts w:ascii="Wingdings" w:hAnsi="Wingdings" w:hint="default"/>
      </w:rPr>
    </w:lvl>
  </w:abstractNum>
  <w:abstractNum w:abstractNumId="31" w15:restartNumberingAfterBreak="0">
    <w:nsid w:val="60365393"/>
    <w:multiLevelType w:val="hybridMultilevel"/>
    <w:tmpl w:val="DE4A6F2A"/>
    <w:lvl w:ilvl="0" w:tplc="04090001">
      <w:start w:val="1"/>
      <w:numFmt w:val="bullet"/>
      <w:lvlText w:val=""/>
      <w:lvlJc w:val="left"/>
      <w:pPr>
        <w:ind w:left="475" w:hanging="360"/>
      </w:pPr>
      <w:rPr>
        <w:rFonts w:ascii="Symbol" w:hAnsi="Symbol" w:hint="default"/>
      </w:rPr>
    </w:lvl>
    <w:lvl w:ilvl="1" w:tplc="04090003" w:tentative="1">
      <w:start w:val="1"/>
      <w:numFmt w:val="bullet"/>
      <w:lvlText w:val="o"/>
      <w:lvlJc w:val="left"/>
      <w:pPr>
        <w:ind w:left="1195" w:hanging="360"/>
      </w:pPr>
      <w:rPr>
        <w:rFonts w:ascii="Courier New" w:hAnsi="Courier New" w:cs="Courier New" w:hint="default"/>
      </w:rPr>
    </w:lvl>
    <w:lvl w:ilvl="2" w:tplc="04090005" w:tentative="1">
      <w:start w:val="1"/>
      <w:numFmt w:val="bullet"/>
      <w:lvlText w:val=""/>
      <w:lvlJc w:val="left"/>
      <w:pPr>
        <w:ind w:left="1915" w:hanging="360"/>
      </w:pPr>
      <w:rPr>
        <w:rFonts w:ascii="Wingdings" w:hAnsi="Wingdings" w:hint="default"/>
      </w:rPr>
    </w:lvl>
    <w:lvl w:ilvl="3" w:tplc="04090001" w:tentative="1">
      <w:start w:val="1"/>
      <w:numFmt w:val="bullet"/>
      <w:lvlText w:val=""/>
      <w:lvlJc w:val="left"/>
      <w:pPr>
        <w:ind w:left="2635" w:hanging="360"/>
      </w:pPr>
      <w:rPr>
        <w:rFonts w:ascii="Symbol" w:hAnsi="Symbol" w:hint="default"/>
      </w:rPr>
    </w:lvl>
    <w:lvl w:ilvl="4" w:tplc="04090003" w:tentative="1">
      <w:start w:val="1"/>
      <w:numFmt w:val="bullet"/>
      <w:lvlText w:val="o"/>
      <w:lvlJc w:val="left"/>
      <w:pPr>
        <w:ind w:left="3355" w:hanging="360"/>
      </w:pPr>
      <w:rPr>
        <w:rFonts w:ascii="Courier New" w:hAnsi="Courier New" w:cs="Courier New" w:hint="default"/>
      </w:rPr>
    </w:lvl>
    <w:lvl w:ilvl="5" w:tplc="04090005" w:tentative="1">
      <w:start w:val="1"/>
      <w:numFmt w:val="bullet"/>
      <w:lvlText w:val=""/>
      <w:lvlJc w:val="left"/>
      <w:pPr>
        <w:ind w:left="4075" w:hanging="360"/>
      </w:pPr>
      <w:rPr>
        <w:rFonts w:ascii="Wingdings" w:hAnsi="Wingdings" w:hint="default"/>
      </w:rPr>
    </w:lvl>
    <w:lvl w:ilvl="6" w:tplc="04090001" w:tentative="1">
      <w:start w:val="1"/>
      <w:numFmt w:val="bullet"/>
      <w:lvlText w:val=""/>
      <w:lvlJc w:val="left"/>
      <w:pPr>
        <w:ind w:left="4795" w:hanging="360"/>
      </w:pPr>
      <w:rPr>
        <w:rFonts w:ascii="Symbol" w:hAnsi="Symbol" w:hint="default"/>
      </w:rPr>
    </w:lvl>
    <w:lvl w:ilvl="7" w:tplc="04090003" w:tentative="1">
      <w:start w:val="1"/>
      <w:numFmt w:val="bullet"/>
      <w:lvlText w:val="o"/>
      <w:lvlJc w:val="left"/>
      <w:pPr>
        <w:ind w:left="5515" w:hanging="360"/>
      </w:pPr>
      <w:rPr>
        <w:rFonts w:ascii="Courier New" w:hAnsi="Courier New" w:cs="Courier New" w:hint="default"/>
      </w:rPr>
    </w:lvl>
    <w:lvl w:ilvl="8" w:tplc="04090005" w:tentative="1">
      <w:start w:val="1"/>
      <w:numFmt w:val="bullet"/>
      <w:lvlText w:val=""/>
      <w:lvlJc w:val="left"/>
      <w:pPr>
        <w:ind w:left="6235" w:hanging="360"/>
      </w:pPr>
      <w:rPr>
        <w:rFonts w:ascii="Wingdings" w:hAnsi="Wingdings" w:hint="default"/>
      </w:rPr>
    </w:lvl>
  </w:abstractNum>
  <w:abstractNum w:abstractNumId="32" w15:restartNumberingAfterBreak="0">
    <w:nsid w:val="61E43D97"/>
    <w:multiLevelType w:val="hybridMultilevel"/>
    <w:tmpl w:val="11CAF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EF3806"/>
    <w:multiLevelType w:val="multilevel"/>
    <w:tmpl w:val="EC76F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7765535"/>
    <w:multiLevelType w:val="multilevel"/>
    <w:tmpl w:val="5658F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93B4EDC"/>
    <w:multiLevelType w:val="multilevel"/>
    <w:tmpl w:val="11E248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B346578"/>
    <w:multiLevelType w:val="multilevel"/>
    <w:tmpl w:val="D82E0BA2"/>
    <w:lvl w:ilvl="0">
      <w:start w:val="1"/>
      <w:numFmt w:val="decimal"/>
      <w:lvlText w:val="%1."/>
      <w:lvlJc w:val="left"/>
      <w:pPr>
        <w:tabs>
          <w:tab w:val="num" w:pos="475"/>
        </w:tabs>
        <w:ind w:left="475" w:hanging="360"/>
      </w:pPr>
      <w:rPr>
        <w:rFonts w:ascii="Calibri" w:hAnsi="Calibri" w:cs="Times New Roman" w:hint="default"/>
        <w:color w:val="000000"/>
        <w:sz w:val="22"/>
      </w:rPr>
    </w:lvl>
    <w:lvl w:ilvl="1">
      <w:start w:val="1"/>
      <w:numFmt w:val="bullet"/>
      <w:lvlText w:val="o"/>
      <w:lvlJc w:val="left"/>
      <w:pPr>
        <w:tabs>
          <w:tab w:val="num" w:pos="835"/>
        </w:tabs>
        <w:ind w:left="835" w:hanging="360"/>
      </w:pPr>
      <w:rPr>
        <w:rFonts w:ascii="Courier New" w:hAnsi="Courier New" w:cs="Times New Roman" w:hint="default"/>
        <w:sz w:val="20"/>
      </w:rPr>
    </w:lvl>
    <w:lvl w:ilvl="2">
      <w:start w:val="1"/>
      <w:numFmt w:val="bullet"/>
      <w:lvlText w:val=""/>
      <w:lvlJc w:val="left"/>
      <w:pPr>
        <w:tabs>
          <w:tab w:val="num" w:pos="1915"/>
        </w:tabs>
        <w:ind w:left="1915" w:hanging="360"/>
      </w:pPr>
      <w:rPr>
        <w:rFonts w:ascii="Wingdings" w:hAnsi="Wingdings" w:hint="default"/>
        <w:sz w:val="20"/>
      </w:rPr>
    </w:lvl>
    <w:lvl w:ilvl="3">
      <w:start w:val="1"/>
      <w:numFmt w:val="bullet"/>
      <w:lvlText w:val=""/>
      <w:lvlJc w:val="left"/>
      <w:pPr>
        <w:tabs>
          <w:tab w:val="num" w:pos="2635"/>
        </w:tabs>
        <w:ind w:left="2635" w:hanging="360"/>
      </w:pPr>
      <w:rPr>
        <w:rFonts w:ascii="Wingdings" w:hAnsi="Wingdings" w:hint="default"/>
        <w:sz w:val="20"/>
      </w:rPr>
    </w:lvl>
    <w:lvl w:ilvl="4">
      <w:start w:val="1"/>
      <w:numFmt w:val="bullet"/>
      <w:lvlText w:val=""/>
      <w:lvlJc w:val="left"/>
      <w:pPr>
        <w:tabs>
          <w:tab w:val="num" w:pos="3355"/>
        </w:tabs>
        <w:ind w:left="3355" w:hanging="360"/>
      </w:pPr>
      <w:rPr>
        <w:rFonts w:ascii="Wingdings" w:hAnsi="Wingdings" w:hint="default"/>
        <w:sz w:val="20"/>
      </w:rPr>
    </w:lvl>
    <w:lvl w:ilvl="5">
      <w:start w:val="1"/>
      <w:numFmt w:val="bullet"/>
      <w:lvlText w:val=""/>
      <w:lvlJc w:val="left"/>
      <w:pPr>
        <w:tabs>
          <w:tab w:val="num" w:pos="4075"/>
        </w:tabs>
        <w:ind w:left="4075" w:hanging="360"/>
      </w:pPr>
      <w:rPr>
        <w:rFonts w:ascii="Wingdings" w:hAnsi="Wingdings" w:hint="default"/>
        <w:sz w:val="20"/>
      </w:rPr>
    </w:lvl>
    <w:lvl w:ilvl="6">
      <w:start w:val="1"/>
      <w:numFmt w:val="bullet"/>
      <w:lvlText w:val=""/>
      <w:lvlJc w:val="left"/>
      <w:pPr>
        <w:tabs>
          <w:tab w:val="num" w:pos="4795"/>
        </w:tabs>
        <w:ind w:left="4795" w:hanging="360"/>
      </w:pPr>
      <w:rPr>
        <w:rFonts w:ascii="Wingdings" w:hAnsi="Wingdings" w:hint="default"/>
        <w:sz w:val="20"/>
      </w:rPr>
    </w:lvl>
    <w:lvl w:ilvl="7">
      <w:start w:val="1"/>
      <w:numFmt w:val="bullet"/>
      <w:lvlText w:val=""/>
      <w:lvlJc w:val="left"/>
      <w:pPr>
        <w:tabs>
          <w:tab w:val="num" w:pos="5515"/>
        </w:tabs>
        <w:ind w:left="5515" w:hanging="360"/>
      </w:pPr>
      <w:rPr>
        <w:rFonts w:ascii="Wingdings" w:hAnsi="Wingdings" w:hint="default"/>
        <w:sz w:val="20"/>
      </w:rPr>
    </w:lvl>
    <w:lvl w:ilvl="8">
      <w:start w:val="1"/>
      <w:numFmt w:val="bullet"/>
      <w:lvlText w:val=""/>
      <w:lvlJc w:val="left"/>
      <w:pPr>
        <w:tabs>
          <w:tab w:val="num" w:pos="6235"/>
        </w:tabs>
        <w:ind w:left="6235" w:hanging="360"/>
      </w:pPr>
      <w:rPr>
        <w:rFonts w:ascii="Wingdings" w:hAnsi="Wingdings" w:hint="default"/>
        <w:sz w:val="20"/>
      </w:rPr>
    </w:lvl>
  </w:abstractNum>
  <w:abstractNum w:abstractNumId="37" w15:restartNumberingAfterBreak="0">
    <w:nsid w:val="75BB593D"/>
    <w:multiLevelType w:val="hybridMultilevel"/>
    <w:tmpl w:val="818448F8"/>
    <w:lvl w:ilvl="0" w:tplc="4B14ACFA">
      <w:numFmt w:val="bullet"/>
      <w:lvlText w:val="•"/>
      <w:lvlJc w:val="left"/>
      <w:pPr>
        <w:ind w:left="520" w:hanging="405"/>
      </w:pPr>
      <w:rPr>
        <w:rFonts w:ascii="Calibri" w:eastAsiaTheme="minorHAnsi" w:hAnsi="Calibri" w:cs="Calibri" w:hint="default"/>
      </w:rPr>
    </w:lvl>
    <w:lvl w:ilvl="1" w:tplc="04090003" w:tentative="1">
      <w:start w:val="1"/>
      <w:numFmt w:val="bullet"/>
      <w:lvlText w:val="o"/>
      <w:lvlJc w:val="left"/>
      <w:pPr>
        <w:ind w:left="1195" w:hanging="360"/>
      </w:pPr>
      <w:rPr>
        <w:rFonts w:ascii="Courier New" w:hAnsi="Courier New" w:cs="Courier New" w:hint="default"/>
      </w:rPr>
    </w:lvl>
    <w:lvl w:ilvl="2" w:tplc="04090005" w:tentative="1">
      <w:start w:val="1"/>
      <w:numFmt w:val="bullet"/>
      <w:lvlText w:val=""/>
      <w:lvlJc w:val="left"/>
      <w:pPr>
        <w:ind w:left="1915" w:hanging="360"/>
      </w:pPr>
      <w:rPr>
        <w:rFonts w:ascii="Wingdings" w:hAnsi="Wingdings" w:hint="default"/>
      </w:rPr>
    </w:lvl>
    <w:lvl w:ilvl="3" w:tplc="04090001" w:tentative="1">
      <w:start w:val="1"/>
      <w:numFmt w:val="bullet"/>
      <w:lvlText w:val=""/>
      <w:lvlJc w:val="left"/>
      <w:pPr>
        <w:ind w:left="2635" w:hanging="360"/>
      </w:pPr>
      <w:rPr>
        <w:rFonts w:ascii="Symbol" w:hAnsi="Symbol" w:hint="default"/>
      </w:rPr>
    </w:lvl>
    <w:lvl w:ilvl="4" w:tplc="04090003" w:tentative="1">
      <w:start w:val="1"/>
      <w:numFmt w:val="bullet"/>
      <w:lvlText w:val="o"/>
      <w:lvlJc w:val="left"/>
      <w:pPr>
        <w:ind w:left="3355" w:hanging="360"/>
      </w:pPr>
      <w:rPr>
        <w:rFonts w:ascii="Courier New" w:hAnsi="Courier New" w:cs="Courier New" w:hint="default"/>
      </w:rPr>
    </w:lvl>
    <w:lvl w:ilvl="5" w:tplc="04090005" w:tentative="1">
      <w:start w:val="1"/>
      <w:numFmt w:val="bullet"/>
      <w:lvlText w:val=""/>
      <w:lvlJc w:val="left"/>
      <w:pPr>
        <w:ind w:left="4075" w:hanging="360"/>
      </w:pPr>
      <w:rPr>
        <w:rFonts w:ascii="Wingdings" w:hAnsi="Wingdings" w:hint="default"/>
      </w:rPr>
    </w:lvl>
    <w:lvl w:ilvl="6" w:tplc="04090001" w:tentative="1">
      <w:start w:val="1"/>
      <w:numFmt w:val="bullet"/>
      <w:lvlText w:val=""/>
      <w:lvlJc w:val="left"/>
      <w:pPr>
        <w:ind w:left="4795" w:hanging="360"/>
      </w:pPr>
      <w:rPr>
        <w:rFonts w:ascii="Symbol" w:hAnsi="Symbol" w:hint="default"/>
      </w:rPr>
    </w:lvl>
    <w:lvl w:ilvl="7" w:tplc="04090003" w:tentative="1">
      <w:start w:val="1"/>
      <w:numFmt w:val="bullet"/>
      <w:lvlText w:val="o"/>
      <w:lvlJc w:val="left"/>
      <w:pPr>
        <w:ind w:left="5515" w:hanging="360"/>
      </w:pPr>
      <w:rPr>
        <w:rFonts w:ascii="Courier New" w:hAnsi="Courier New" w:cs="Courier New" w:hint="default"/>
      </w:rPr>
    </w:lvl>
    <w:lvl w:ilvl="8" w:tplc="04090005" w:tentative="1">
      <w:start w:val="1"/>
      <w:numFmt w:val="bullet"/>
      <w:lvlText w:val=""/>
      <w:lvlJc w:val="left"/>
      <w:pPr>
        <w:ind w:left="6235" w:hanging="360"/>
      </w:pPr>
      <w:rPr>
        <w:rFonts w:ascii="Wingdings" w:hAnsi="Wingdings" w:hint="default"/>
      </w:rPr>
    </w:lvl>
  </w:abstractNum>
  <w:abstractNum w:abstractNumId="38" w15:restartNumberingAfterBreak="0">
    <w:nsid w:val="772B7092"/>
    <w:multiLevelType w:val="hybridMultilevel"/>
    <w:tmpl w:val="D73C9872"/>
    <w:lvl w:ilvl="0" w:tplc="B14C3848">
      <w:start w:val="1"/>
      <w:numFmt w:val="bullet"/>
      <w:lvlText w:val=""/>
      <w:lvlJc w:val="left"/>
      <w:pPr>
        <w:ind w:left="720" w:hanging="360"/>
      </w:pPr>
      <w:rPr>
        <w:rFonts w:ascii="Symbol" w:hAnsi="Symbol" w:hint="default"/>
      </w:rPr>
    </w:lvl>
    <w:lvl w:ilvl="1" w:tplc="A0C64DF0">
      <w:start w:val="1"/>
      <w:numFmt w:val="bullet"/>
      <w:lvlText w:val="o"/>
      <w:lvlJc w:val="left"/>
      <w:pPr>
        <w:ind w:left="1440" w:hanging="360"/>
      </w:pPr>
      <w:rPr>
        <w:rFonts w:ascii="Courier New" w:hAnsi="Courier New" w:hint="default"/>
      </w:rPr>
    </w:lvl>
    <w:lvl w:ilvl="2" w:tplc="4A18F6C4">
      <w:start w:val="1"/>
      <w:numFmt w:val="bullet"/>
      <w:lvlText w:val=""/>
      <w:lvlJc w:val="left"/>
      <w:pPr>
        <w:ind w:left="2160" w:hanging="360"/>
      </w:pPr>
      <w:rPr>
        <w:rFonts w:ascii="Wingdings" w:hAnsi="Wingdings" w:hint="default"/>
      </w:rPr>
    </w:lvl>
    <w:lvl w:ilvl="3" w:tplc="7D9A1610">
      <w:start w:val="1"/>
      <w:numFmt w:val="bullet"/>
      <w:lvlText w:val=""/>
      <w:lvlJc w:val="left"/>
      <w:pPr>
        <w:ind w:left="2880" w:hanging="360"/>
      </w:pPr>
      <w:rPr>
        <w:rFonts w:ascii="Symbol" w:hAnsi="Symbol" w:hint="default"/>
      </w:rPr>
    </w:lvl>
    <w:lvl w:ilvl="4" w:tplc="C560A64A">
      <w:start w:val="1"/>
      <w:numFmt w:val="bullet"/>
      <w:lvlText w:val="o"/>
      <w:lvlJc w:val="left"/>
      <w:pPr>
        <w:ind w:left="3600" w:hanging="360"/>
      </w:pPr>
      <w:rPr>
        <w:rFonts w:ascii="Courier New" w:hAnsi="Courier New" w:hint="default"/>
      </w:rPr>
    </w:lvl>
    <w:lvl w:ilvl="5" w:tplc="E61C86E8">
      <w:start w:val="1"/>
      <w:numFmt w:val="bullet"/>
      <w:lvlText w:val=""/>
      <w:lvlJc w:val="left"/>
      <w:pPr>
        <w:ind w:left="4320" w:hanging="360"/>
      </w:pPr>
      <w:rPr>
        <w:rFonts w:ascii="Wingdings" w:hAnsi="Wingdings" w:hint="default"/>
      </w:rPr>
    </w:lvl>
    <w:lvl w:ilvl="6" w:tplc="E6C49EB2">
      <w:start w:val="1"/>
      <w:numFmt w:val="bullet"/>
      <w:lvlText w:val=""/>
      <w:lvlJc w:val="left"/>
      <w:pPr>
        <w:ind w:left="5040" w:hanging="360"/>
      </w:pPr>
      <w:rPr>
        <w:rFonts w:ascii="Symbol" w:hAnsi="Symbol" w:hint="default"/>
      </w:rPr>
    </w:lvl>
    <w:lvl w:ilvl="7" w:tplc="9696977A">
      <w:start w:val="1"/>
      <w:numFmt w:val="bullet"/>
      <w:lvlText w:val="o"/>
      <w:lvlJc w:val="left"/>
      <w:pPr>
        <w:ind w:left="5760" w:hanging="360"/>
      </w:pPr>
      <w:rPr>
        <w:rFonts w:ascii="Courier New" w:hAnsi="Courier New" w:hint="default"/>
      </w:rPr>
    </w:lvl>
    <w:lvl w:ilvl="8" w:tplc="88883484">
      <w:start w:val="1"/>
      <w:numFmt w:val="bullet"/>
      <w:lvlText w:val=""/>
      <w:lvlJc w:val="left"/>
      <w:pPr>
        <w:ind w:left="6480" w:hanging="360"/>
      </w:pPr>
      <w:rPr>
        <w:rFonts w:ascii="Wingdings" w:hAnsi="Wingdings" w:hint="default"/>
      </w:rPr>
    </w:lvl>
  </w:abstractNum>
  <w:abstractNum w:abstractNumId="39" w15:restartNumberingAfterBreak="0">
    <w:nsid w:val="7FDF6351"/>
    <w:multiLevelType w:val="multilevel"/>
    <w:tmpl w:val="D8FA7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30"/>
  </w:num>
  <w:num w:numId="3">
    <w:abstractNumId w:val="13"/>
  </w:num>
  <w:num w:numId="4">
    <w:abstractNumId w:val="24"/>
  </w:num>
  <w:num w:numId="5">
    <w:abstractNumId w:val="38"/>
  </w:num>
  <w:num w:numId="6">
    <w:abstractNumId w:val="10"/>
  </w:num>
  <w:num w:numId="7">
    <w:abstractNumId w:val="0"/>
  </w:num>
  <w:num w:numId="8">
    <w:abstractNumId w:val="18"/>
  </w:num>
  <w:num w:numId="9">
    <w:abstractNumId w:val="36"/>
    <w:lvlOverride w:ilvl="0">
      <w:startOverride w:val="1"/>
    </w:lvlOverride>
    <w:lvlOverride w:ilvl="1"/>
    <w:lvlOverride w:ilvl="2"/>
    <w:lvlOverride w:ilvl="3"/>
    <w:lvlOverride w:ilvl="4"/>
    <w:lvlOverride w:ilvl="5"/>
    <w:lvlOverride w:ilvl="6"/>
    <w:lvlOverride w:ilvl="7"/>
    <w:lvlOverride w:ilvl="8"/>
  </w:num>
  <w:num w:numId="10">
    <w:abstractNumId w:val="1"/>
  </w:num>
  <w:num w:numId="11">
    <w:abstractNumId w:val="19"/>
  </w:num>
  <w:num w:numId="12">
    <w:abstractNumId w:val="31"/>
  </w:num>
  <w:num w:numId="13">
    <w:abstractNumId w:val="19"/>
  </w:num>
  <w:num w:numId="14">
    <w:abstractNumId w:val="37"/>
  </w:num>
  <w:num w:numId="15">
    <w:abstractNumId w:val="16"/>
  </w:num>
  <w:num w:numId="16">
    <w:abstractNumId w:val="9"/>
  </w:num>
  <w:num w:numId="17">
    <w:abstractNumId w:val="27"/>
  </w:num>
  <w:num w:numId="18">
    <w:abstractNumId w:val="22"/>
  </w:num>
  <w:num w:numId="19">
    <w:abstractNumId w:val="28"/>
  </w:num>
  <w:num w:numId="20">
    <w:abstractNumId w:val="29"/>
  </w:num>
  <w:num w:numId="21">
    <w:abstractNumId w:val="4"/>
  </w:num>
  <w:num w:numId="22">
    <w:abstractNumId w:val="15"/>
  </w:num>
  <w:num w:numId="23">
    <w:abstractNumId w:val="7"/>
  </w:num>
  <w:num w:numId="24">
    <w:abstractNumId w:val="8"/>
  </w:num>
  <w:num w:numId="25">
    <w:abstractNumId w:val="17"/>
  </w:num>
  <w:num w:numId="26">
    <w:abstractNumId w:val="5"/>
  </w:num>
  <w:num w:numId="27">
    <w:abstractNumId w:val="39"/>
  </w:num>
  <w:num w:numId="28">
    <w:abstractNumId w:val="35"/>
  </w:num>
  <w:num w:numId="29">
    <w:abstractNumId w:val="20"/>
  </w:num>
  <w:num w:numId="30">
    <w:abstractNumId w:val="11"/>
  </w:num>
  <w:num w:numId="31">
    <w:abstractNumId w:val="14"/>
  </w:num>
  <w:num w:numId="32">
    <w:abstractNumId w:val="21"/>
  </w:num>
  <w:num w:numId="33">
    <w:abstractNumId w:val="26"/>
  </w:num>
  <w:num w:numId="34">
    <w:abstractNumId w:val="2"/>
  </w:num>
  <w:num w:numId="35">
    <w:abstractNumId w:val="33"/>
  </w:num>
  <w:num w:numId="36">
    <w:abstractNumId w:val="34"/>
  </w:num>
  <w:num w:numId="37">
    <w:abstractNumId w:val="32"/>
  </w:num>
  <w:num w:numId="38">
    <w:abstractNumId w:val="25"/>
  </w:num>
  <w:num w:numId="39">
    <w:abstractNumId w:val="12"/>
  </w:num>
  <w:num w:numId="40">
    <w:abstractNumId w:val="6"/>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646"/>
    <w:rsid w:val="00000377"/>
    <w:rsid w:val="000031D7"/>
    <w:rsid w:val="0002567D"/>
    <w:rsid w:val="00035B46"/>
    <w:rsid w:val="00044574"/>
    <w:rsid w:val="00045369"/>
    <w:rsid w:val="00053C8E"/>
    <w:rsid w:val="00062218"/>
    <w:rsid w:val="00064861"/>
    <w:rsid w:val="00082C24"/>
    <w:rsid w:val="000920D3"/>
    <w:rsid w:val="000A2A75"/>
    <w:rsid w:val="000B033C"/>
    <w:rsid w:val="000E617F"/>
    <w:rsid w:val="000F4C58"/>
    <w:rsid w:val="000F5F9C"/>
    <w:rsid w:val="001108CE"/>
    <w:rsid w:val="00120491"/>
    <w:rsid w:val="00144453"/>
    <w:rsid w:val="0015667F"/>
    <w:rsid w:val="00163CCC"/>
    <w:rsid w:val="00175083"/>
    <w:rsid w:val="001816AF"/>
    <w:rsid w:val="001A3CE6"/>
    <w:rsid w:val="001B63EC"/>
    <w:rsid w:val="001E5E17"/>
    <w:rsid w:val="0021696D"/>
    <w:rsid w:val="00227882"/>
    <w:rsid w:val="00236028"/>
    <w:rsid w:val="00246605"/>
    <w:rsid w:val="002505EF"/>
    <w:rsid w:val="0025095D"/>
    <w:rsid w:val="00253029"/>
    <w:rsid w:val="002573FF"/>
    <w:rsid w:val="002664C4"/>
    <w:rsid w:val="00271D3D"/>
    <w:rsid w:val="00281F44"/>
    <w:rsid w:val="00292089"/>
    <w:rsid w:val="002A4107"/>
    <w:rsid w:val="002B0A89"/>
    <w:rsid w:val="002C6F9F"/>
    <w:rsid w:val="00303E85"/>
    <w:rsid w:val="00314BA9"/>
    <w:rsid w:val="00326D3B"/>
    <w:rsid w:val="00350E7E"/>
    <w:rsid w:val="00351316"/>
    <w:rsid w:val="00365A1E"/>
    <w:rsid w:val="003A5646"/>
    <w:rsid w:val="003B412A"/>
    <w:rsid w:val="003C3C60"/>
    <w:rsid w:val="003C62C7"/>
    <w:rsid w:val="003F2221"/>
    <w:rsid w:val="003F3412"/>
    <w:rsid w:val="004260F8"/>
    <w:rsid w:val="004750C0"/>
    <w:rsid w:val="00476CDF"/>
    <w:rsid w:val="00491697"/>
    <w:rsid w:val="00494095"/>
    <w:rsid w:val="004B3E7E"/>
    <w:rsid w:val="004C7C6A"/>
    <w:rsid w:val="004C7FB2"/>
    <w:rsid w:val="004D50C1"/>
    <w:rsid w:val="004F3A4C"/>
    <w:rsid w:val="005243D3"/>
    <w:rsid w:val="00543EE1"/>
    <w:rsid w:val="00581B88"/>
    <w:rsid w:val="00581CD3"/>
    <w:rsid w:val="00590645"/>
    <w:rsid w:val="00590B49"/>
    <w:rsid w:val="005C161F"/>
    <w:rsid w:val="005E4ADB"/>
    <w:rsid w:val="005F0F7D"/>
    <w:rsid w:val="005F42CB"/>
    <w:rsid w:val="00620D1F"/>
    <w:rsid w:val="00621FD3"/>
    <w:rsid w:val="0062329D"/>
    <w:rsid w:val="00627B36"/>
    <w:rsid w:val="00630F7E"/>
    <w:rsid w:val="00652CC6"/>
    <w:rsid w:val="00661178"/>
    <w:rsid w:val="006867C3"/>
    <w:rsid w:val="006A5D97"/>
    <w:rsid w:val="006A5DB9"/>
    <w:rsid w:val="006B3D8D"/>
    <w:rsid w:val="006D0A73"/>
    <w:rsid w:val="006F0E71"/>
    <w:rsid w:val="00717634"/>
    <w:rsid w:val="00730CF8"/>
    <w:rsid w:val="007313AE"/>
    <w:rsid w:val="00747DD7"/>
    <w:rsid w:val="00755B57"/>
    <w:rsid w:val="007615DB"/>
    <w:rsid w:val="00796B54"/>
    <w:rsid w:val="007A655D"/>
    <w:rsid w:val="007B6E52"/>
    <w:rsid w:val="007E4326"/>
    <w:rsid w:val="007E57DF"/>
    <w:rsid w:val="00836C07"/>
    <w:rsid w:val="00845E18"/>
    <w:rsid w:val="00867A6F"/>
    <w:rsid w:val="00876086"/>
    <w:rsid w:val="008767F6"/>
    <w:rsid w:val="008B1424"/>
    <w:rsid w:val="0094500C"/>
    <w:rsid w:val="00953D84"/>
    <w:rsid w:val="00967FE1"/>
    <w:rsid w:val="00987C4F"/>
    <w:rsid w:val="009B133E"/>
    <w:rsid w:val="009D237D"/>
    <w:rsid w:val="009D4739"/>
    <w:rsid w:val="009D527F"/>
    <w:rsid w:val="009D6119"/>
    <w:rsid w:val="009F6312"/>
    <w:rsid w:val="00A077CB"/>
    <w:rsid w:val="00A26C1F"/>
    <w:rsid w:val="00A56192"/>
    <w:rsid w:val="00A6290C"/>
    <w:rsid w:val="00A71B82"/>
    <w:rsid w:val="00A83A9C"/>
    <w:rsid w:val="00A97F04"/>
    <w:rsid w:val="00AA33F6"/>
    <w:rsid w:val="00AC25A8"/>
    <w:rsid w:val="00AF50FB"/>
    <w:rsid w:val="00AF611F"/>
    <w:rsid w:val="00B05B7A"/>
    <w:rsid w:val="00B14304"/>
    <w:rsid w:val="00B4794E"/>
    <w:rsid w:val="00B72099"/>
    <w:rsid w:val="00B77C79"/>
    <w:rsid w:val="00B80026"/>
    <w:rsid w:val="00BA2C4F"/>
    <w:rsid w:val="00BA39A7"/>
    <w:rsid w:val="00BB049D"/>
    <w:rsid w:val="00BB39A5"/>
    <w:rsid w:val="00BC4902"/>
    <w:rsid w:val="00BD4098"/>
    <w:rsid w:val="00BE5E3F"/>
    <w:rsid w:val="00BF1363"/>
    <w:rsid w:val="00C2011F"/>
    <w:rsid w:val="00C25646"/>
    <w:rsid w:val="00C578C7"/>
    <w:rsid w:val="00C84623"/>
    <w:rsid w:val="00CC20CE"/>
    <w:rsid w:val="00CC2A80"/>
    <w:rsid w:val="00CE2A0D"/>
    <w:rsid w:val="00D205F8"/>
    <w:rsid w:val="00D42B1E"/>
    <w:rsid w:val="00D635AD"/>
    <w:rsid w:val="00D8327A"/>
    <w:rsid w:val="00D86DF2"/>
    <w:rsid w:val="00D9712F"/>
    <w:rsid w:val="00DA6BD1"/>
    <w:rsid w:val="00DB7C9E"/>
    <w:rsid w:val="00DC4C53"/>
    <w:rsid w:val="00DE3AB1"/>
    <w:rsid w:val="00DF7F98"/>
    <w:rsid w:val="00E21023"/>
    <w:rsid w:val="00E228C7"/>
    <w:rsid w:val="00E24045"/>
    <w:rsid w:val="00E44378"/>
    <w:rsid w:val="00E56F9F"/>
    <w:rsid w:val="00E655AF"/>
    <w:rsid w:val="00E97604"/>
    <w:rsid w:val="00EA5CEE"/>
    <w:rsid w:val="00EA7829"/>
    <w:rsid w:val="00EB4FD4"/>
    <w:rsid w:val="00EB5A79"/>
    <w:rsid w:val="00EC379A"/>
    <w:rsid w:val="00ED0DA3"/>
    <w:rsid w:val="00EE502B"/>
    <w:rsid w:val="00EE5B3E"/>
    <w:rsid w:val="00EE637E"/>
    <w:rsid w:val="00F019EB"/>
    <w:rsid w:val="00F16795"/>
    <w:rsid w:val="00F3296A"/>
    <w:rsid w:val="00F4440D"/>
    <w:rsid w:val="00F54605"/>
    <w:rsid w:val="00F64E0B"/>
    <w:rsid w:val="00F969D7"/>
    <w:rsid w:val="00FE3144"/>
    <w:rsid w:val="040AA64A"/>
    <w:rsid w:val="0444D858"/>
    <w:rsid w:val="0EE1B53A"/>
    <w:rsid w:val="157483CE"/>
    <w:rsid w:val="16D2D97D"/>
    <w:rsid w:val="3419E4CE"/>
    <w:rsid w:val="3F35EA6A"/>
    <w:rsid w:val="54F99F1B"/>
    <w:rsid w:val="55374270"/>
    <w:rsid w:val="5860010D"/>
    <w:rsid w:val="5BFE2AA9"/>
    <w:rsid w:val="62FA5510"/>
    <w:rsid w:val="63C8ACD0"/>
    <w:rsid w:val="6523FC2D"/>
    <w:rsid w:val="6C042D5A"/>
    <w:rsid w:val="75B32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B9CC5"/>
  <w15:chartTrackingRefBased/>
  <w15:docId w15:val="{CC9CACAD-643C-4D9A-A7BB-5B7444AFE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E5E3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A5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A5646"/>
    <w:rPr>
      <w:color w:val="0563C1" w:themeColor="hyperlink"/>
      <w:u w:val="single"/>
    </w:rPr>
  </w:style>
  <w:style w:type="paragraph" w:styleId="ListParagraph">
    <w:name w:val="List Paragraph"/>
    <w:basedOn w:val="Normal"/>
    <w:uiPriority w:val="34"/>
    <w:qFormat/>
    <w:rsid w:val="00E228C7"/>
    <w:pPr>
      <w:ind w:left="720"/>
      <w:contextualSpacing/>
    </w:pPr>
  </w:style>
  <w:style w:type="paragraph" w:styleId="BalloonText">
    <w:name w:val="Balloon Text"/>
    <w:basedOn w:val="Normal"/>
    <w:link w:val="BalloonTextChar"/>
    <w:uiPriority w:val="99"/>
    <w:semiHidden/>
    <w:unhideWhenUsed/>
    <w:rsid w:val="004916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1697"/>
    <w:rPr>
      <w:rFonts w:ascii="Segoe UI" w:hAnsi="Segoe UI" w:cs="Segoe UI"/>
      <w:sz w:val="18"/>
      <w:szCs w:val="18"/>
    </w:rPr>
  </w:style>
  <w:style w:type="character" w:styleId="FollowedHyperlink">
    <w:name w:val="FollowedHyperlink"/>
    <w:basedOn w:val="DefaultParagraphFont"/>
    <w:uiPriority w:val="99"/>
    <w:semiHidden/>
    <w:unhideWhenUsed/>
    <w:rsid w:val="0002567D"/>
    <w:rPr>
      <w:color w:val="954F72" w:themeColor="followedHyperlink"/>
      <w:u w:val="single"/>
    </w:rPr>
  </w:style>
  <w:style w:type="character" w:customStyle="1" w:styleId="normaltextrun">
    <w:name w:val="normaltextrun"/>
    <w:basedOn w:val="DefaultParagraphFont"/>
    <w:rsid w:val="00BE5E3F"/>
  </w:style>
  <w:style w:type="character" w:customStyle="1" w:styleId="eop">
    <w:name w:val="eop"/>
    <w:basedOn w:val="DefaultParagraphFont"/>
    <w:rsid w:val="00BE5E3F"/>
  </w:style>
  <w:style w:type="character" w:customStyle="1" w:styleId="Heading1Char">
    <w:name w:val="Heading 1 Char"/>
    <w:basedOn w:val="DefaultParagraphFont"/>
    <w:link w:val="Heading1"/>
    <w:uiPriority w:val="9"/>
    <w:rsid w:val="00BE5E3F"/>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BE5E3F"/>
    <w:pPr>
      <w:spacing w:after="0" w:line="240" w:lineRule="auto"/>
    </w:pPr>
  </w:style>
  <w:style w:type="paragraph" w:customStyle="1" w:styleId="paragraph">
    <w:name w:val="paragraph"/>
    <w:basedOn w:val="Normal"/>
    <w:rsid w:val="00EE63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EE637E"/>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6997">
      <w:bodyDiv w:val="1"/>
      <w:marLeft w:val="0"/>
      <w:marRight w:val="0"/>
      <w:marTop w:val="0"/>
      <w:marBottom w:val="0"/>
      <w:divBdr>
        <w:top w:val="none" w:sz="0" w:space="0" w:color="auto"/>
        <w:left w:val="none" w:sz="0" w:space="0" w:color="auto"/>
        <w:bottom w:val="none" w:sz="0" w:space="0" w:color="auto"/>
        <w:right w:val="none" w:sz="0" w:space="0" w:color="auto"/>
      </w:divBdr>
    </w:div>
    <w:div w:id="454834071">
      <w:bodyDiv w:val="1"/>
      <w:marLeft w:val="0"/>
      <w:marRight w:val="0"/>
      <w:marTop w:val="0"/>
      <w:marBottom w:val="0"/>
      <w:divBdr>
        <w:top w:val="none" w:sz="0" w:space="0" w:color="auto"/>
        <w:left w:val="none" w:sz="0" w:space="0" w:color="auto"/>
        <w:bottom w:val="none" w:sz="0" w:space="0" w:color="auto"/>
        <w:right w:val="none" w:sz="0" w:space="0" w:color="auto"/>
      </w:divBdr>
    </w:div>
    <w:div w:id="531460476">
      <w:bodyDiv w:val="1"/>
      <w:marLeft w:val="0"/>
      <w:marRight w:val="0"/>
      <w:marTop w:val="0"/>
      <w:marBottom w:val="0"/>
      <w:divBdr>
        <w:top w:val="none" w:sz="0" w:space="0" w:color="auto"/>
        <w:left w:val="none" w:sz="0" w:space="0" w:color="auto"/>
        <w:bottom w:val="none" w:sz="0" w:space="0" w:color="auto"/>
        <w:right w:val="none" w:sz="0" w:space="0" w:color="auto"/>
      </w:divBdr>
    </w:div>
    <w:div w:id="624846228">
      <w:bodyDiv w:val="1"/>
      <w:marLeft w:val="0"/>
      <w:marRight w:val="0"/>
      <w:marTop w:val="0"/>
      <w:marBottom w:val="0"/>
      <w:divBdr>
        <w:top w:val="none" w:sz="0" w:space="0" w:color="auto"/>
        <w:left w:val="none" w:sz="0" w:space="0" w:color="auto"/>
        <w:bottom w:val="none" w:sz="0" w:space="0" w:color="auto"/>
        <w:right w:val="none" w:sz="0" w:space="0" w:color="auto"/>
      </w:divBdr>
      <w:divsChild>
        <w:div w:id="1417478908">
          <w:marLeft w:val="0"/>
          <w:marRight w:val="0"/>
          <w:marTop w:val="0"/>
          <w:marBottom w:val="0"/>
          <w:divBdr>
            <w:top w:val="none" w:sz="0" w:space="0" w:color="auto"/>
            <w:left w:val="none" w:sz="0" w:space="0" w:color="auto"/>
            <w:bottom w:val="none" w:sz="0" w:space="0" w:color="auto"/>
            <w:right w:val="none" w:sz="0" w:space="0" w:color="auto"/>
          </w:divBdr>
          <w:divsChild>
            <w:div w:id="1371145058">
              <w:marLeft w:val="0"/>
              <w:marRight w:val="0"/>
              <w:marTop w:val="0"/>
              <w:marBottom w:val="0"/>
              <w:divBdr>
                <w:top w:val="none" w:sz="0" w:space="0" w:color="auto"/>
                <w:left w:val="none" w:sz="0" w:space="0" w:color="auto"/>
                <w:bottom w:val="none" w:sz="0" w:space="0" w:color="auto"/>
                <w:right w:val="none" w:sz="0" w:space="0" w:color="auto"/>
              </w:divBdr>
            </w:div>
          </w:divsChild>
        </w:div>
        <w:div w:id="1519152889">
          <w:marLeft w:val="0"/>
          <w:marRight w:val="0"/>
          <w:marTop w:val="0"/>
          <w:marBottom w:val="0"/>
          <w:divBdr>
            <w:top w:val="none" w:sz="0" w:space="0" w:color="auto"/>
            <w:left w:val="none" w:sz="0" w:space="0" w:color="auto"/>
            <w:bottom w:val="none" w:sz="0" w:space="0" w:color="auto"/>
            <w:right w:val="none" w:sz="0" w:space="0" w:color="auto"/>
          </w:divBdr>
          <w:divsChild>
            <w:div w:id="103111895">
              <w:marLeft w:val="0"/>
              <w:marRight w:val="0"/>
              <w:marTop w:val="0"/>
              <w:marBottom w:val="0"/>
              <w:divBdr>
                <w:top w:val="none" w:sz="0" w:space="0" w:color="auto"/>
                <w:left w:val="none" w:sz="0" w:space="0" w:color="auto"/>
                <w:bottom w:val="none" w:sz="0" w:space="0" w:color="auto"/>
                <w:right w:val="none" w:sz="0" w:space="0" w:color="auto"/>
              </w:divBdr>
            </w:div>
          </w:divsChild>
        </w:div>
        <w:div w:id="797261310">
          <w:marLeft w:val="0"/>
          <w:marRight w:val="0"/>
          <w:marTop w:val="0"/>
          <w:marBottom w:val="0"/>
          <w:divBdr>
            <w:top w:val="none" w:sz="0" w:space="0" w:color="auto"/>
            <w:left w:val="none" w:sz="0" w:space="0" w:color="auto"/>
            <w:bottom w:val="none" w:sz="0" w:space="0" w:color="auto"/>
            <w:right w:val="none" w:sz="0" w:space="0" w:color="auto"/>
          </w:divBdr>
          <w:divsChild>
            <w:div w:id="1678843520">
              <w:marLeft w:val="0"/>
              <w:marRight w:val="0"/>
              <w:marTop w:val="0"/>
              <w:marBottom w:val="0"/>
              <w:divBdr>
                <w:top w:val="none" w:sz="0" w:space="0" w:color="auto"/>
                <w:left w:val="none" w:sz="0" w:space="0" w:color="auto"/>
                <w:bottom w:val="none" w:sz="0" w:space="0" w:color="auto"/>
                <w:right w:val="none" w:sz="0" w:space="0" w:color="auto"/>
              </w:divBdr>
            </w:div>
          </w:divsChild>
        </w:div>
        <w:div w:id="1927766827">
          <w:marLeft w:val="0"/>
          <w:marRight w:val="0"/>
          <w:marTop w:val="0"/>
          <w:marBottom w:val="0"/>
          <w:divBdr>
            <w:top w:val="none" w:sz="0" w:space="0" w:color="auto"/>
            <w:left w:val="none" w:sz="0" w:space="0" w:color="auto"/>
            <w:bottom w:val="none" w:sz="0" w:space="0" w:color="auto"/>
            <w:right w:val="none" w:sz="0" w:space="0" w:color="auto"/>
          </w:divBdr>
          <w:divsChild>
            <w:div w:id="1114206189">
              <w:marLeft w:val="0"/>
              <w:marRight w:val="0"/>
              <w:marTop w:val="0"/>
              <w:marBottom w:val="0"/>
              <w:divBdr>
                <w:top w:val="none" w:sz="0" w:space="0" w:color="auto"/>
                <w:left w:val="none" w:sz="0" w:space="0" w:color="auto"/>
                <w:bottom w:val="none" w:sz="0" w:space="0" w:color="auto"/>
                <w:right w:val="none" w:sz="0" w:space="0" w:color="auto"/>
              </w:divBdr>
            </w:div>
          </w:divsChild>
        </w:div>
        <w:div w:id="670067191">
          <w:marLeft w:val="0"/>
          <w:marRight w:val="0"/>
          <w:marTop w:val="0"/>
          <w:marBottom w:val="0"/>
          <w:divBdr>
            <w:top w:val="none" w:sz="0" w:space="0" w:color="auto"/>
            <w:left w:val="none" w:sz="0" w:space="0" w:color="auto"/>
            <w:bottom w:val="none" w:sz="0" w:space="0" w:color="auto"/>
            <w:right w:val="none" w:sz="0" w:space="0" w:color="auto"/>
          </w:divBdr>
          <w:divsChild>
            <w:div w:id="533271724">
              <w:marLeft w:val="0"/>
              <w:marRight w:val="0"/>
              <w:marTop w:val="0"/>
              <w:marBottom w:val="0"/>
              <w:divBdr>
                <w:top w:val="none" w:sz="0" w:space="0" w:color="auto"/>
                <w:left w:val="none" w:sz="0" w:space="0" w:color="auto"/>
                <w:bottom w:val="none" w:sz="0" w:space="0" w:color="auto"/>
                <w:right w:val="none" w:sz="0" w:space="0" w:color="auto"/>
              </w:divBdr>
            </w:div>
          </w:divsChild>
        </w:div>
        <w:div w:id="1857693834">
          <w:marLeft w:val="0"/>
          <w:marRight w:val="0"/>
          <w:marTop w:val="0"/>
          <w:marBottom w:val="0"/>
          <w:divBdr>
            <w:top w:val="none" w:sz="0" w:space="0" w:color="auto"/>
            <w:left w:val="none" w:sz="0" w:space="0" w:color="auto"/>
            <w:bottom w:val="none" w:sz="0" w:space="0" w:color="auto"/>
            <w:right w:val="none" w:sz="0" w:space="0" w:color="auto"/>
          </w:divBdr>
          <w:divsChild>
            <w:div w:id="1371031930">
              <w:marLeft w:val="0"/>
              <w:marRight w:val="0"/>
              <w:marTop w:val="0"/>
              <w:marBottom w:val="0"/>
              <w:divBdr>
                <w:top w:val="none" w:sz="0" w:space="0" w:color="auto"/>
                <w:left w:val="none" w:sz="0" w:space="0" w:color="auto"/>
                <w:bottom w:val="none" w:sz="0" w:space="0" w:color="auto"/>
                <w:right w:val="none" w:sz="0" w:space="0" w:color="auto"/>
              </w:divBdr>
            </w:div>
          </w:divsChild>
        </w:div>
        <w:div w:id="768740843">
          <w:marLeft w:val="0"/>
          <w:marRight w:val="0"/>
          <w:marTop w:val="0"/>
          <w:marBottom w:val="0"/>
          <w:divBdr>
            <w:top w:val="none" w:sz="0" w:space="0" w:color="auto"/>
            <w:left w:val="none" w:sz="0" w:space="0" w:color="auto"/>
            <w:bottom w:val="none" w:sz="0" w:space="0" w:color="auto"/>
            <w:right w:val="none" w:sz="0" w:space="0" w:color="auto"/>
          </w:divBdr>
          <w:divsChild>
            <w:div w:id="1138495223">
              <w:marLeft w:val="0"/>
              <w:marRight w:val="0"/>
              <w:marTop w:val="0"/>
              <w:marBottom w:val="0"/>
              <w:divBdr>
                <w:top w:val="none" w:sz="0" w:space="0" w:color="auto"/>
                <w:left w:val="none" w:sz="0" w:space="0" w:color="auto"/>
                <w:bottom w:val="none" w:sz="0" w:space="0" w:color="auto"/>
                <w:right w:val="none" w:sz="0" w:space="0" w:color="auto"/>
              </w:divBdr>
            </w:div>
          </w:divsChild>
        </w:div>
        <w:div w:id="1090154544">
          <w:marLeft w:val="0"/>
          <w:marRight w:val="0"/>
          <w:marTop w:val="0"/>
          <w:marBottom w:val="0"/>
          <w:divBdr>
            <w:top w:val="none" w:sz="0" w:space="0" w:color="auto"/>
            <w:left w:val="none" w:sz="0" w:space="0" w:color="auto"/>
            <w:bottom w:val="none" w:sz="0" w:space="0" w:color="auto"/>
            <w:right w:val="none" w:sz="0" w:space="0" w:color="auto"/>
          </w:divBdr>
          <w:divsChild>
            <w:div w:id="240411256">
              <w:marLeft w:val="0"/>
              <w:marRight w:val="0"/>
              <w:marTop w:val="0"/>
              <w:marBottom w:val="0"/>
              <w:divBdr>
                <w:top w:val="none" w:sz="0" w:space="0" w:color="auto"/>
                <w:left w:val="none" w:sz="0" w:space="0" w:color="auto"/>
                <w:bottom w:val="none" w:sz="0" w:space="0" w:color="auto"/>
                <w:right w:val="none" w:sz="0" w:space="0" w:color="auto"/>
              </w:divBdr>
            </w:div>
            <w:div w:id="984699952">
              <w:marLeft w:val="0"/>
              <w:marRight w:val="0"/>
              <w:marTop w:val="0"/>
              <w:marBottom w:val="0"/>
              <w:divBdr>
                <w:top w:val="none" w:sz="0" w:space="0" w:color="auto"/>
                <w:left w:val="none" w:sz="0" w:space="0" w:color="auto"/>
                <w:bottom w:val="none" w:sz="0" w:space="0" w:color="auto"/>
                <w:right w:val="none" w:sz="0" w:space="0" w:color="auto"/>
              </w:divBdr>
            </w:div>
            <w:div w:id="2053994175">
              <w:marLeft w:val="0"/>
              <w:marRight w:val="0"/>
              <w:marTop w:val="0"/>
              <w:marBottom w:val="0"/>
              <w:divBdr>
                <w:top w:val="none" w:sz="0" w:space="0" w:color="auto"/>
                <w:left w:val="none" w:sz="0" w:space="0" w:color="auto"/>
                <w:bottom w:val="none" w:sz="0" w:space="0" w:color="auto"/>
                <w:right w:val="none" w:sz="0" w:space="0" w:color="auto"/>
              </w:divBdr>
            </w:div>
            <w:div w:id="821851362">
              <w:marLeft w:val="0"/>
              <w:marRight w:val="0"/>
              <w:marTop w:val="0"/>
              <w:marBottom w:val="0"/>
              <w:divBdr>
                <w:top w:val="none" w:sz="0" w:space="0" w:color="auto"/>
                <w:left w:val="none" w:sz="0" w:space="0" w:color="auto"/>
                <w:bottom w:val="none" w:sz="0" w:space="0" w:color="auto"/>
                <w:right w:val="none" w:sz="0" w:space="0" w:color="auto"/>
              </w:divBdr>
            </w:div>
            <w:div w:id="579602551">
              <w:marLeft w:val="0"/>
              <w:marRight w:val="0"/>
              <w:marTop w:val="0"/>
              <w:marBottom w:val="0"/>
              <w:divBdr>
                <w:top w:val="none" w:sz="0" w:space="0" w:color="auto"/>
                <w:left w:val="none" w:sz="0" w:space="0" w:color="auto"/>
                <w:bottom w:val="none" w:sz="0" w:space="0" w:color="auto"/>
                <w:right w:val="none" w:sz="0" w:space="0" w:color="auto"/>
              </w:divBdr>
            </w:div>
            <w:div w:id="1968270347">
              <w:marLeft w:val="0"/>
              <w:marRight w:val="0"/>
              <w:marTop w:val="0"/>
              <w:marBottom w:val="0"/>
              <w:divBdr>
                <w:top w:val="none" w:sz="0" w:space="0" w:color="auto"/>
                <w:left w:val="none" w:sz="0" w:space="0" w:color="auto"/>
                <w:bottom w:val="none" w:sz="0" w:space="0" w:color="auto"/>
                <w:right w:val="none" w:sz="0" w:space="0" w:color="auto"/>
              </w:divBdr>
            </w:div>
            <w:div w:id="1445462358">
              <w:marLeft w:val="0"/>
              <w:marRight w:val="0"/>
              <w:marTop w:val="0"/>
              <w:marBottom w:val="0"/>
              <w:divBdr>
                <w:top w:val="none" w:sz="0" w:space="0" w:color="auto"/>
                <w:left w:val="none" w:sz="0" w:space="0" w:color="auto"/>
                <w:bottom w:val="none" w:sz="0" w:space="0" w:color="auto"/>
                <w:right w:val="none" w:sz="0" w:space="0" w:color="auto"/>
              </w:divBdr>
            </w:div>
            <w:div w:id="654798431">
              <w:marLeft w:val="0"/>
              <w:marRight w:val="0"/>
              <w:marTop w:val="0"/>
              <w:marBottom w:val="0"/>
              <w:divBdr>
                <w:top w:val="none" w:sz="0" w:space="0" w:color="auto"/>
                <w:left w:val="none" w:sz="0" w:space="0" w:color="auto"/>
                <w:bottom w:val="none" w:sz="0" w:space="0" w:color="auto"/>
                <w:right w:val="none" w:sz="0" w:space="0" w:color="auto"/>
              </w:divBdr>
            </w:div>
            <w:div w:id="1271351888">
              <w:marLeft w:val="0"/>
              <w:marRight w:val="0"/>
              <w:marTop w:val="0"/>
              <w:marBottom w:val="0"/>
              <w:divBdr>
                <w:top w:val="none" w:sz="0" w:space="0" w:color="auto"/>
                <w:left w:val="none" w:sz="0" w:space="0" w:color="auto"/>
                <w:bottom w:val="none" w:sz="0" w:space="0" w:color="auto"/>
                <w:right w:val="none" w:sz="0" w:space="0" w:color="auto"/>
              </w:divBdr>
            </w:div>
            <w:div w:id="386682631">
              <w:marLeft w:val="0"/>
              <w:marRight w:val="0"/>
              <w:marTop w:val="0"/>
              <w:marBottom w:val="0"/>
              <w:divBdr>
                <w:top w:val="none" w:sz="0" w:space="0" w:color="auto"/>
                <w:left w:val="none" w:sz="0" w:space="0" w:color="auto"/>
                <w:bottom w:val="none" w:sz="0" w:space="0" w:color="auto"/>
                <w:right w:val="none" w:sz="0" w:space="0" w:color="auto"/>
              </w:divBdr>
            </w:div>
            <w:div w:id="1555433539">
              <w:marLeft w:val="0"/>
              <w:marRight w:val="0"/>
              <w:marTop w:val="0"/>
              <w:marBottom w:val="0"/>
              <w:divBdr>
                <w:top w:val="none" w:sz="0" w:space="0" w:color="auto"/>
                <w:left w:val="none" w:sz="0" w:space="0" w:color="auto"/>
                <w:bottom w:val="none" w:sz="0" w:space="0" w:color="auto"/>
                <w:right w:val="none" w:sz="0" w:space="0" w:color="auto"/>
              </w:divBdr>
            </w:div>
            <w:div w:id="107235351">
              <w:marLeft w:val="0"/>
              <w:marRight w:val="0"/>
              <w:marTop w:val="0"/>
              <w:marBottom w:val="0"/>
              <w:divBdr>
                <w:top w:val="none" w:sz="0" w:space="0" w:color="auto"/>
                <w:left w:val="none" w:sz="0" w:space="0" w:color="auto"/>
                <w:bottom w:val="none" w:sz="0" w:space="0" w:color="auto"/>
                <w:right w:val="none" w:sz="0" w:space="0" w:color="auto"/>
              </w:divBdr>
            </w:div>
            <w:div w:id="511648475">
              <w:marLeft w:val="0"/>
              <w:marRight w:val="0"/>
              <w:marTop w:val="0"/>
              <w:marBottom w:val="0"/>
              <w:divBdr>
                <w:top w:val="none" w:sz="0" w:space="0" w:color="auto"/>
                <w:left w:val="none" w:sz="0" w:space="0" w:color="auto"/>
                <w:bottom w:val="none" w:sz="0" w:space="0" w:color="auto"/>
                <w:right w:val="none" w:sz="0" w:space="0" w:color="auto"/>
              </w:divBdr>
            </w:div>
            <w:div w:id="937755746">
              <w:marLeft w:val="0"/>
              <w:marRight w:val="0"/>
              <w:marTop w:val="0"/>
              <w:marBottom w:val="0"/>
              <w:divBdr>
                <w:top w:val="none" w:sz="0" w:space="0" w:color="auto"/>
                <w:left w:val="none" w:sz="0" w:space="0" w:color="auto"/>
                <w:bottom w:val="none" w:sz="0" w:space="0" w:color="auto"/>
                <w:right w:val="none" w:sz="0" w:space="0" w:color="auto"/>
              </w:divBdr>
            </w:div>
            <w:div w:id="539977168">
              <w:marLeft w:val="0"/>
              <w:marRight w:val="0"/>
              <w:marTop w:val="0"/>
              <w:marBottom w:val="0"/>
              <w:divBdr>
                <w:top w:val="none" w:sz="0" w:space="0" w:color="auto"/>
                <w:left w:val="none" w:sz="0" w:space="0" w:color="auto"/>
                <w:bottom w:val="none" w:sz="0" w:space="0" w:color="auto"/>
                <w:right w:val="none" w:sz="0" w:space="0" w:color="auto"/>
              </w:divBdr>
            </w:div>
            <w:div w:id="68119649">
              <w:marLeft w:val="0"/>
              <w:marRight w:val="0"/>
              <w:marTop w:val="0"/>
              <w:marBottom w:val="0"/>
              <w:divBdr>
                <w:top w:val="none" w:sz="0" w:space="0" w:color="auto"/>
                <w:left w:val="none" w:sz="0" w:space="0" w:color="auto"/>
                <w:bottom w:val="none" w:sz="0" w:space="0" w:color="auto"/>
                <w:right w:val="none" w:sz="0" w:space="0" w:color="auto"/>
              </w:divBdr>
            </w:div>
            <w:div w:id="790825583">
              <w:marLeft w:val="0"/>
              <w:marRight w:val="0"/>
              <w:marTop w:val="0"/>
              <w:marBottom w:val="0"/>
              <w:divBdr>
                <w:top w:val="none" w:sz="0" w:space="0" w:color="auto"/>
                <w:left w:val="none" w:sz="0" w:space="0" w:color="auto"/>
                <w:bottom w:val="none" w:sz="0" w:space="0" w:color="auto"/>
                <w:right w:val="none" w:sz="0" w:space="0" w:color="auto"/>
              </w:divBdr>
            </w:div>
            <w:div w:id="1071659380">
              <w:marLeft w:val="0"/>
              <w:marRight w:val="0"/>
              <w:marTop w:val="0"/>
              <w:marBottom w:val="0"/>
              <w:divBdr>
                <w:top w:val="none" w:sz="0" w:space="0" w:color="auto"/>
                <w:left w:val="none" w:sz="0" w:space="0" w:color="auto"/>
                <w:bottom w:val="none" w:sz="0" w:space="0" w:color="auto"/>
                <w:right w:val="none" w:sz="0" w:space="0" w:color="auto"/>
              </w:divBdr>
            </w:div>
            <w:div w:id="524053651">
              <w:marLeft w:val="0"/>
              <w:marRight w:val="0"/>
              <w:marTop w:val="0"/>
              <w:marBottom w:val="0"/>
              <w:divBdr>
                <w:top w:val="none" w:sz="0" w:space="0" w:color="auto"/>
                <w:left w:val="none" w:sz="0" w:space="0" w:color="auto"/>
                <w:bottom w:val="none" w:sz="0" w:space="0" w:color="auto"/>
                <w:right w:val="none" w:sz="0" w:space="0" w:color="auto"/>
              </w:divBdr>
            </w:div>
            <w:div w:id="1988312789">
              <w:marLeft w:val="0"/>
              <w:marRight w:val="0"/>
              <w:marTop w:val="0"/>
              <w:marBottom w:val="0"/>
              <w:divBdr>
                <w:top w:val="none" w:sz="0" w:space="0" w:color="auto"/>
                <w:left w:val="none" w:sz="0" w:space="0" w:color="auto"/>
                <w:bottom w:val="none" w:sz="0" w:space="0" w:color="auto"/>
                <w:right w:val="none" w:sz="0" w:space="0" w:color="auto"/>
              </w:divBdr>
            </w:div>
            <w:div w:id="98987907">
              <w:marLeft w:val="0"/>
              <w:marRight w:val="0"/>
              <w:marTop w:val="0"/>
              <w:marBottom w:val="0"/>
              <w:divBdr>
                <w:top w:val="none" w:sz="0" w:space="0" w:color="auto"/>
                <w:left w:val="none" w:sz="0" w:space="0" w:color="auto"/>
                <w:bottom w:val="none" w:sz="0" w:space="0" w:color="auto"/>
                <w:right w:val="none" w:sz="0" w:space="0" w:color="auto"/>
              </w:divBdr>
            </w:div>
            <w:div w:id="385565353">
              <w:marLeft w:val="0"/>
              <w:marRight w:val="0"/>
              <w:marTop w:val="0"/>
              <w:marBottom w:val="0"/>
              <w:divBdr>
                <w:top w:val="none" w:sz="0" w:space="0" w:color="auto"/>
                <w:left w:val="none" w:sz="0" w:space="0" w:color="auto"/>
                <w:bottom w:val="none" w:sz="0" w:space="0" w:color="auto"/>
                <w:right w:val="none" w:sz="0" w:space="0" w:color="auto"/>
              </w:divBdr>
            </w:div>
            <w:div w:id="826627601">
              <w:marLeft w:val="0"/>
              <w:marRight w:val="0"/>
              <w:marTop w:val="0"/>
              <w:marBottom w:val="0"/>
              <w:divBdr>
                <w:top w:val="none" w:sz="0" w:space="0" w:color="auto"/>
                <w:left w:val="none" w:sz="0" w:space="0" w:color="auto"/>
                <w:bottom w:val="none" w:sz="0" w:space="0" w:color="auto"/>
                <w:right w:val="none" w:sz="0" w:space="0" w:color="auto"/>
              </w:divBdr>
            </w:div>
            <w:div w:id="1970549834">
              <w:marLeft w:val="0"/>
              <w:marRight w:val="0"/>
              <w:marTop w:val="0"/>
              <w:marBottom w:val="0"/>
              <w:divBdr>
                <w:top w:val="none" w:sz="0" w:space="0" w:color="auto"/>
                <w:left w:val="none" w:sz="0" w:space="0" w:color="auto"/>
                <w:bottom w:val="none" w:sz="0" w:space="0" w:color="auto"/>
                <w:right w:val="none" w:sz="0" w:space="0" w:color="auto"/>
              </w:divBdr>
            </w:div>
            <w:div w:id="219631143">
              <w:marLeft w:val="0"/>
              <w:marRight w:val="0"/>
              <w:marTop w:val="0"/>
              <w:marBottom w:val="0"/>
              <w:divBdr>
                <w:top w:val="none" w:sz="0" w:space="0" w:color="auto"/>
                <w:left w:val="none" w:sz="0" w:space="0" w:color="auto"/>
                <w:bottom w:val="none" w:sz="0" w:space="0" w:color="auto"/>
                <w:right w:val="none" w:sz="0" w:space="0" w:color="auto"/>
              </w:divBdr>
            </w:div>
            <w:div w:id="1945384003">
              <w:marLeft w:val="0"/>
              <w:marRight w:val="0"/>
              <w:marTop w:val="0"/>
              <w:marBottom w:val="0"/>
              <w:divBdr>
                <w:top w:val="none" w:sz="0" w:space="0" w:color="auto"/>
                <w:left w:val="none" w:sz="0" w:space="0" w:color="auto"/>
                <w:bottom w:val="none" w:sz="0" w:space="0" w:color="auto"/>
                <w:right w:val="none" w:sz="0" w:space="0" w:color="auto"/>
              </w:divBdr>
            </w:div>
            <w:div w:id="244611470">
              <w:marLeft w:val="0"/>
              <w:marRight w:val="0"/>
              <w:marTop w:val="0"/>
              <w:marBottom w:val="0"/>
              <w:divBdr>
                <w:top w:val="none" w:sz="0" w:space="0" w:color="auto"/>
                <w:left w:val="none" w:sz="0" w:space="0" w:color="auto"/>
                <w:bottom w:val="none" w:sz="0" w:space="0" w:color="auto"/>
                <w:right w:val="none" w:sz="0" w:space="0" w:color="auto"/>
              </w:divBdr>
            </w:div>
            <w:div w:id="1655644314">
              <w:marLeft w:val="0"/>
              <w:marRight w:val="0"/>
              <w:marTop w:val="0"/>
              <w:marBottom w:val="0"/>
              <w:divBdr>
                <w:top w:val="none" w:sz="0" w:space="0" w:color="auto"/>
                <w:left w:val="none" w:sz="0" w:space="0" w:color="auto"/>
                <w:bottom w:val="none" w:sz="0" w:space="0" w:color="auto"/>
                <w:right w:val="none" w:sz="0" w:space="0" w:color="auto"/>
              </w:divBdr>
            </w:div>
            <w:div w:id="232544945">
              <w:marLeft w:val="0"/>
              <w:marRight w:val="0"/>
              <w:marTop w:val="0"/>
              <w:marBottom w:val="0"/>
              <w:divBdr>
                <w:top w:val="none" w:sz="0" w:space="0" w:color="auto"/>
                <w:left w:val="none" w:sz="0" w:space="0" w:color="auto"/>
                <w:bottom w:val="none" w:sz="0" w:space="0" w:color="auto"/>
                <w:right w:val="none" w:sz="0" w:space="0" w:color="auto"/>
              </w:divBdr>
            </w:div>
            <w:div w:id="1616980414">
              <w:marLeft w:val="0"/>
              <w:marRight w:val="0"/>
              <w:marTop w:val="0"/>
              <w:marBottom w:val="0"/>
              <w:divBdr>
                <w:top w:val="none" w:sz="0" w:space="0" w:color="auto"/>
                <w:left w:val="none" w:sz="0" w:space="0" w:color="auto"/>
                <w:bottom w:val="none" w:sz="0" w:space="0" w:color="auto"/>
                <w:right w:val="none" w:sz="0" w:space="0" w:color="auto"/>
              </w:divBdr>
            </w:div>
            <w:div w:id="1940137503">
              <w:marLeft w:val="0"/>
              <w:marRight w:val="0"/>
              <w:marTop w:val="0"/>
              <w:marBottom w:val="0"/>
              <w:divBdr>
                <w:top w:val="none" w:sz="0" w:space="0" w:color="auto"/>
                <w:left w:val="none" w:sz="0" w:space="0" w:color="auto"/>
                <w:bottom w:val="none" w:sz="0" w:space="0" w:color="auto"/>
                <w:right w:val="none" w:sz="0" w:space="0" w:color="auto"/>
              </w:divBdr>
            </w:div>
            <w:div w:id="1651978070">
              <w:marLeft w:val="0"/>
              <w:marRight w:val="0"/>
              <w:marTop w:val="0"/>
              <w:marBottom w:val="0"/>
              <w:divBdr>
                <w:top w:val="none" w:sz="0" w:space="0" w:color="auto"/>
                <w:left w:val="none" w:sz="0" w:space="0" w:color="auto"/>
                <w:bottom w:val="none" w:sz="0" w:space="0" w:color="auto"/>
                <w:right w:val="none" w:sz="0" w:space="0" w:color="auto"/>
              </w:divBdr>
            </w:div>
            <w:div w:id="2131582100">
              <w:marLeft w:val="0"/>
              <w:marRight w:val="0"/>
              <w:marTop w:val="0"/>
              <w:marBottom w:val="0"/>
              <w:divBdr>
                <w:top w:val="none" w:sz="0" w:space="0" w:color="auto"/>
                <w:left w:val="none" w:sz="0" w:space="0" w:color="auto"/>
                <w:bottom w:val="none" w:sz="0" w:space="0" w:color="auto"/>
                <w:right w:val="none" w:sz="0" w:space="0" w:color="auto"/>
              </w:divBdr>
            </w:div>
            <w:div w:id="1264875622">
              <w:marLeft w:val="0"/>
              <w:marRight w:val="0"/>
              <w:marTop w:val="0"/>
              <w:marBottom w:val="0"/>
              <w:divBdr>
                <w:top w:val="none" w:sz="0" w:space="0" w:color="auto"/>
                <w:left w:val="none" w:sz="0" w:space="0" w:color="auto"/>
                <w:bottom w:val="none" w:sz="0" w:space="0" w:color="auto"/>
                <w:right w:val="none" w:sz="0" w:space="0" w:color="auto"/>
              </w:divBdr>
            </w:div>
            <w:div w:id="1343506675">
              <w:marLeft w:val="0"/>
              <w:marRight w:val="0"/>
              <w:marTop w:val="0"/>
              <w:marBottom w:val="0"/>
              <w:divBdr>
                <w:top w:val="none" w:sz="0" w:space="0" w:color="auto"/>
                <w:left w:val="none" w:sz="0" w:space="0" w:color="auto"/>
                <w:bottom w:val="none" w:sz="0" w:space="0" w:color="auto"/>
                <w:right w:val="none" w:sz="0" w:space="0" w:color="auto"/>
              </w:divBdr>
            </w:div>
            <w:div w:id="1126041859">
              <w:marLeft w:val="0"/>
              <w:marRight w:val="0"/>
              <w:marTop w:val="0"/>
              <w:marBottom w:val="0"/>
              <w:divBdr>
                <w:top w:val="none" w:sz="0" w:space="0" w:color="auto"/>
                <w:left w:val="none" w:sz="0" w:space="0" w:color="auto"/>
                <w:bottom w:val="none" w:sz="0" w:space="0" w:color="auto"/>
                <w:right w:val="none" w:sz="0" w:space="0" w:color="auto"/>
              </w:divBdr>
            </w:div>
            <w:div w:id="1834763157">
              <w:marLeft w:val="0"/>
              <w:marRight w:val="0"/>
              <w:marTop w:val="0"/>
              <w:marBottom w:val="0"/>
              <w:divBdr>
                <w:top w:val="none" w:sz="0" w:space="0" w:color="auto"/>
                <w:left w:val="none" w:sz="0" w:space="0" w:color="auto"/>
                <w:bottom w:val="none" w:sz="0" w:space="0" w:color="auto"/>
                <w:right w:val="none" w:sz="0" w:space="0" w:color="auto"/>
              </w:divBdr>
            </w:div>
            <w:div w:id="1169754741">
              <w:marLeft w:val="0"/>
              <w:marRight w:val="0"/>
              <w:marTop w:val="0"/>
              <w:marBottom w:val="0"/>
              <w:divBdr>
                <w:top w:val="none" w:sz="0" w:space="0" w:color="auto"/>
                <w:left w:val="none" w:sz="0" w:space="0" w:color="auto"/>
                <w:bottom w:val="none" w:sz="0" w:space="0" w:color="auto"/>
                <w:right w:val="none" w:sz="0" w:space="0" w:color="auto"/>
              </w:divBdr>
            </w:div>
          </w:divsChild>
        </w:div>
        <w:div w:id="1004939159">
          <w:marLeft w:val="0"/>
          <w:marRight w:val="0"/>
          <w:marTop w:val="0"/>
          <w:marBottom w:val="0"/>
          <w:divBdr>
            <w:top w:val="none" w:sz="0" w:space="0" w:color="auto"/>
            <w:left w:val="none" w:sz="0" w:space="0" w:color="auto"/>
            <w:bottom w:val="none" w:sz="0" w:space="0" w:color="auto"/>
            <w:right w:val="none" w:sz="0" w:space="0" w:color="auto"/>
          </w:divBdr>
          <w:divsChild>
            <w:div w:id="497966935">
              <w:marLeft w:val="0"/>
              <w:marRight w:val="0"/>
              <w:marTop w:val="0"/>
              <w:marBottom w:val="0"/>
              <w:divBdr>
                <w:top w:val="none" w:sz="0" w:space="0" w:color="auto"/>
                <w:left w:val="none" w:sz="0" w:space="0" w:color="auto"/>
                <w:bottom w:val="none" w:sz="0" w:space="0" w:color="auto"/>
                <w:right w:val="none" w:sz="0" w:space="0" w:color="auto"/>
              </w:divBdr>
            </w:div>
          </w:divsChild>
        </w:div>
        <w:div w:id="1621449756">
          <w:marLeft w:val="0"/>
          <w:marRight w:val="0"/>
          <w:marTop w:val="0"/>
          <w:marBottom w:val="0"/>
          <w:divBdr>
            <w:top w:val="none" w:sz="0" w:space="0" w:color="auto"/>
            <w:left w:val="none" w:sz="0" w:space="0" w:color="auto"/>
            <w:bottom w:val="none" w:sz="0" w:space="0" w:color="auto"/>
            <w:right w:val="none" w:sz="0" w:space="0" w:color="auto"/>
          </w:divBdr>
          <w:divsChild>
            <w:div w:id="1353990781">
              <w:marLeft w:val="0"/>
              <w:marRight w:val="0"/>
              <w:marTop w:val="0"/>
              <w:marBottom w:val="0"/>
              <w:divBdr>
                <w:top w:val="none" w:sz="0" w:space="0" w:color="auto"/>
                <w:left w:val="none" w:sz="0" w:space="0" w:color="auto"/>
                <w:bottom w:val="none" w:sz="0" w:space="0" w:color="auto"/>
                <w:right w:val="none" w:sz="0" w:space="0" w:color="auto"/>
              </w:divBdr>
            </w:div>
            <w:div w:id="2132167224">
              <w:marLeft w:val="0"/>
              <w:marRight w:val="0"/>
              <w:marTop w:val="0"/>
              <w:marBottom w:val="0"/>
              <w:divBdr>
                <w:top w:val="none" w:sz="0" w:space="0" w:color="auto"/>
                <w:left w:val="none" w:sz="0" w:space="0" w:color="auto"/>
                <w:bottom w:val="none" w:sz="0" w:space="0" w:color="auto"/>
                <w:right w:val="none" w:sz="0" w:space="0" w:color="auto"/>
              </w:divBdr>
            </w:div>
          </w:divsChild>
        </w:div>
        <w:div w:id="1120801369">
          <w:marLeft w:val="0"/>
          <w:marRight w:val="0"/>
          <w:marTop w:val="0"/>
          <w:marBottom w:val="0"/>
          <w:divBdr>
            <w:top w:val="none" w:sz="0" w:space="0" w:color="auto"/>
            <w:left w:val="none" w:sz="0" w:space="0" w:color="auto"/>
            <w:bottom w:val="none" w:sz="0" w:space="0" w:color="auto"/>
            <w:right w:val="none" w:sz="0" w:space="0" w:color="auto"/>
          </w:divBdr>
          <w:divsChild>
            <w:div w:id="127791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770514">
      <w:bodyDiv w:val="1"/>
      <w:marLeft w:val="0"/>
      <w:marRight w:val="0"/>
      <w:marTop w:val="0"/>
      <w:marBottom w:val="0"/>
      <w:divBdr>
        <w:top w:val="none" w:sz="0" w:space="0" w:color="auto"/>
        <w:left w:val="none" w:sz="0" w:space="0" w:color="auto"/>
        <w:bottom w:val="none" w:sz="0" w:space="0" w:color="auto"/>
        <w:right w:val="none" w:sz="0" w:space="0" w:color="auto"/>
      </w:divBdr>
    </w:div>
    <w:div w:id="1712338740">
      <w:bodyDiv w:val="1"/>
      <w:marLeft w:val="0"/>
      <w:marRight w:val="0"/>
      <w:marTop w:val="0"/>
      <w:marBottom w:val="0"/>
      <w:divBdr>
        <w:top w:val="none" w:sz="0" w:space="0" w:color="auto"/>
        <w:left w:val="none" w:sz="0" w:space="0" w:color="auto"/>
        <w:bottom w:val="none" w:sz="0" w:space="0" w:color="auto"/>
        <w:right w:val="none" w:sz="0" w:space="0" w:color="auto"/>
      </w:divBdr>
    </w:div>
    <w:div w:id="1880122929">
      <w:bodyDiv w:val="1"/>
      <w:marLeft w:val="0"/>
      <w:marRight w:val="0"/>
      <w:marTop w:val="0"/>
      <w:marBottom w:val="0"/>
      <w:divBdr>
        <w:top w:val="none" w:sz="0" w:space="0" w:color="auto"/>
        <w:left w:val="none" w:sz="0" w:space="0" w:color="auto"/>
        <w:bottom w:val="none" w:sz="0" w:space="0" w:color="auto"/>
        <w:right w:val="none" w:sz="0" w:space="0" w:color="auto"/>
      </w:divBdr>
    </w:div>
    <w:div w:id="1940796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esd.nasa.gov/kb_view.do?sysparm_article=KB0018547"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nasapeople.nasa.gov/coronavirus/non_portable_telework_message.pdf" TargetMode="External"/><Relationship Id="rId17" Type="http://schemas.openxmlformats.org/officeDocument/2006/relationships/hyperlink" Target="mailto:larc-dl-ocio-customerservice@mail.nasa.gov" TargetMode="External"/><Relationship Id="Rebf34b4ab417499b"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mailto:nasa-esd@mail.nasa.gov"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ams.nasa.gov/" TargetMode="External"/><Relationship Id="rId5" Type="http://schemas.openxmlformats.org/officeDocument/2006/relationships/styles" Target="styles.xml"/><Relationship Id="rId15" Type="http://schemas.openxmlformats.org/officeDocument/2006/relationships/hyperlink" Target="https://nics.larc.nasa.gov/downloads/telecomm/CISCO-JABBER-DOCS/Jabber_for_PC_installation_instructions_-Microsoft_System_Center.pdf" TargetMode="External"/><Relationship Id="rId10" Type="http://schemas.openxmlformats.org/officeDocument/2006/relationships/hyperlink" Target="https://nams.nasa.gov/"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s://nics.larc.nasa.gov/telecomm/" TargetMode="External"/><Relationship Id="rId14" Type="http://schemas.openxmlformats.org/officeDocument/2006/relationships/hyperlink" Target="https://nics.larc.nasa.gov/downloads/telecomm/CISCO-JABBER-DOCS/NASA%20LaRC%20Jabber%20for%20Mac%20installation%20instruc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D71F3C3AD162418168A3D1EEC31C68" ma:contentTypeVersion="10" ma:contentTypeDescription="Create a new document." ma:contentTypeScope="" ma:versionID="d3ff5bb83f35a902c0f56a2acaeeed5c">
  <xsd:schema xmlns:xsd="http://www.w3.org/2001/XMLSchema" xmlns:xs="http://www.w3.org/2001/XMLSchema" xmlns:p="http://schemas.microsoft.com/office/2006/metadata/properties" xmlns:ns3="3cb15ddf-dbe9-47ea-851d-c70642058130" xmlns:ns4="4817ca35-7031-43a6-bda2-0d9832ef6347" targetNamespace="http://schemas.microsoft.com/office/2006/metadata/properties" ma:root="true" ma:fieldsID="8b7aae9c245fde22967406127a5f8f3e" ns3:_="" ns4:_="">
    <xsd:import namespace="3cb15ddf-dbe9-47ea-851d-c70642058130"/>
    <xsd:import namespace="4817ca35-7031-43a6-bda2-0d9832ef634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b15ddf-dbe9-47ea-851d-c706420581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17ca35-7031-43a6-bda2-0d9832ef634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264B5A-7702-4311-850A-2540004017C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A64F33C-98F5-438F-8C84-761C66A0D57F}">
  <ds:schemaRefs>
    <ds:schemaRef ds:uri="http://schemas.microsoft.com/sharepoint/v3/contenttype/forms"/>
  </ds:schemaRefs>
</ds:datastoreItem>
</file>

<file path=customXml/itemProps3.xml><?xml version="1.0" encoding="utf-8"?>
<ds:datastoreItem xmlns:ds="http://schemas.openxmlformats.org/officeDocument/2006/customXml" ds:itemID="{57BD63E0-A33E-444B-B3EC-A9AA8F9D23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b15ddf-dbe9-47ea-851d-c70642058130"/>
    <ds:schemaRef ds:uri="4817ca35-7031-43a6-bda2-0d9832ef63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1197</Words>
  <Characters>6829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HPES ACES</Company>
  <LinksUpToDate>false</LinksUpToDate>
  <CharactersWithSpaces>8010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Scott (HQ-LM020)[DIGITAL MANAGEMENT INC.]</dc:creator>
  <cp:keywords/>
  <dc:description/>
  <cp:lastModifiedBy>ORTIZ, JOYCE K. (LARC-H1)[LAMPS 2]</cp:lastModifiedBy>
  <cp:revision>2</cp:revision>
  <cp:lastPrinted>2018-04-16T20:03:00Z</cp:lastPrinted>
  <dcterms:created xsi:type="dcterms:W3CDTF">2020-03-16T15:58:00Z</dcterms:created>
  <dcterms:modified xsi:type="dcterms:W3CDTF">2020-03-16T15:58:00Z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0x010100E2D71F3C3AD162418168A3D1EEC31C68</vt:lpwstr>
  </property>
</Properties>
</file>